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53" w:rsidRPr="007F0353" w:rsidRDefault="007F0353" w:rsidP="007F035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75757"/>
          <w:sz w:val="30"/>
          <w:szCs w:val="30"/>
        </w:rPr>
      </w:pPr>
      <w:r w:rsidRPr="007F0353">
        <w:rPr>
          <w:rFonts w:ascii="Arial" w:eastAsia="Times New Roman" w:hAnsi="Arial" w:cs="Arial"/>
          <w:color w:val="575757"/>
          <w:sz w:val="30"/>
          <w:szCs w:val="30"/>
        </w:rPr>
        <w:t xml:space="preserve">Протокол проведения электронного аукциона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6445"/>
      </w:tblGrid>
      <w:tr w:rsidR="007F0353" w:rsidRPr="007F0353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Место проведения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http://www.sberbank-ast.ru/</w:t>
            </w:r>
          </w:p>
        </w:tc>
      </w:tr>
      <w:tr w:rsidR="007F0353" w:rsidRPr="007F0353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начала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10.04.2014 09:20:00</w:t>
            </w:r>
          </w:p>
        </w:tc>
      </w:tr>
      <w:tr w:rsidR="007F0353" w:rsidRPr="007F0353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Дата и время окончания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10.04.2014 10:20:20</w:t>
            </w:r>
          </w:p>
        </w:tc>
      </w:tr>
    </w:tbl>
    <w:p w:rsidR="007F0353" w:rsidRPr="007F0353" w:rsidRDefault="007F0353" w:rsidP="007F0353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18"/>
          <w:szCs w:val="18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3"/>
        <w:gridCol w:w="4822"/>
      </w:tblGrid>
      <w:tr w:rsidR="007F0353" w:rsidRPr="007F0353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Общие сведения об электронном аукционе </w:t>
            </w:r>
          </w:p>
        </w:tc>
      </w:tr>
      <w:tr w:rsidR="007F0353" w:rsidRPr="007F0353">
        <w:tc>
          <w:tcPr>
            <w:tcW w:w="0" w:type="auto"/>
            <w:gridSpan w:val="2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Извещение о проведении электронного аукциона было размещено на официальном сайте Российской Федерации </w:t>
            </w:r>
            <w:proofErr w:type="spellStart"/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www.zakupki.gov.ru</w:t>
            </w:r>
            <w:proofErr w:type="spellEnd"/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</w:t>
            </w:r>
          </w:p>
        </w:tc>
      </w:tr>
      <w:tr w:rsidR="007F0353" w:rsidRPr="007F0353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Электронный аукцион (44-ФЗ)</w:t>
            </w:r>
          </w:p>
        </w:tc>
      </w:tr>
      <w:tr w:rsidR="007F0353" w:rsidRPr="007F0353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Номер извещения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0109300028714000001</w:t>
            </w:r>
          </w:p>
        </w:tc>
      </w:tr>
      <w:tr w:rsidR="007F0353" w:rsidRPr="007F0353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Выполнение работ по строительству двухквартирного жилого дома по </w:t>
            </w:r>
            <w:proofErr w:type="spellStart"/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ул.С.Бурнаева</w:t>
            </w:r>
            <w:proofErr w:type="spellEnd"/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, 82,8м</w:t>
            </w:r>
            <w:proofErr w:type="gramStart"/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</w:t>
            </w:r>
            <w:proofErr w:type="gramEnd"/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 в с. Дубенки, Дубенского муниципального района Республики Мордовия</w:t>
            </w:r>
          </w:p>
        </w:tc>
      </w:tr>
      <w:tr w:rsidR="007F0353" w:rsidRPr="007F0353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 xml:space="preserve">Начальная (максимальная) цена контракта </w:t>
            </w: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1in;height:18pt" o:ole="">
                  <v:imagedata r:id="rId4" o:title=""/>
                </v:shape>
                <w:control r:id="rId5" w:name="DefaultOcxName" w:shapeid="_x0000_i1031"/>
              </w:object>
            </w: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pict/>
            </w:r>
          </w:p>
        </w:tc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2433788.00   RUB</w:t>
            </w:r>
          </w:p>
        </w:tc>
      </w:tr>
    </w:tbl>
    <w:p w:rsidR="007F0353" w:rsidRPr="007F0353" w:rsidRDefault="007F0353" w:rsidP="007F0353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575757"/>
          <w:sz w:val="27"/>
          <w:szCs w:val="27"/>
        </w:rPr>
      </w:pPr>
      <w:r w:rsidRPr="007F0353">
        <w:rPr>
          <w:rFonts w:ascii="Arial" w:eastAsia="Times New Roman" w:hAnsi="Arial" w:cs="Arial"/>
          <w:color w:val="575757"/>
          <w:sz w:val="27"/>
          <w:szCs w:val="27"/>
        </w:rPr>
        <w:t xml:space="preserve">Все поступившие от участников открытого аукциона минимальные предложения о цене контракта 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"/>
        <w:gridCol w:w="3348"/>
        <w:gridCol w:w="1388"/>
        <w:gridCol w:w="1981"/>
        <w:gridCol w:w="2284"/>
      </w:tblGrid>
      <w:tr w:rsidR="007F0353" w:rsidRPr="007F0353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№ </w:t>
            </w:r>
            <w:proofErr w:type="spellStart"/>
            <w:proofErr w:type="gramStart"/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proofErr w:type="gramEnd"/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/</w:t>
            </w:r>
            <w:proofErr w:type="spellStart"/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>п</w:t>
            </w:r>
            <w:proofErr w:type="spellEnd"/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Предложения о цене контракта, ранжированные по мере убывания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Тип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Время поступления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</w:pPr>
            <w:r w:rsidRPr="007F0353">
              <w:rPr>
                <w:rFonts w:ascii="Arial" w:eastAsia="Times New Roman" w:hAnsi="Arial" w:cs="Arial"/>
                <w:b/>
                <w:bCs/>
                <w:color w:val="333333"/>
                <w:sz w:val="17"/>
                <w:szCs w:val="17"/>
              </w:rPr>
              <w:t xml:space="preserve">Порядковый номер заявки </w:t>
            </w:r>
          </w:p>
        </w:tc>
      </w:tr>
      <w:tr w:rsidR="007F0353" w:rsidRPr="007F0353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1898354.64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10.04.2014 10:10:20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2, защищенный номер заявки: 7009025</w:t>
            </w:r>
          </w:p>
        </w:tc>
      </w:tr>
      <w:tr w:rsidR="007F0353" w:rsidRPr="007F0353">
        <w:trPr>
          <w:hidden/>
        </w:trPr>
        <w:tc>
          <w:tcPr>
            <w:tcW w:w="0" w:type="auto"/>
            <w:gridSpan w:val="5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vanish/>
                <w:color w:val="333333"/>
                <w:sz w:val="17"/>
                <w:szCs w:val="17"/>
              </w:rPr>
            </w:pPr>
          </w:p>
        </w:tc>
      </w:tr>
      <w:tr w:rsidR="007F0353" w:rsidRPr="007F0353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1910523.58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10.04.2014 10:08:29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3, защищенный номер заявки: 7038215</w:t>
            </w:r>
          </w:p>
        </w:tc>
      </w:tr>
      <w:tr w:rsidR="007F0353" w:rsidRPr="007F0353"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1934861.46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10.04.2014 09:58:08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353" w:rsidRPr="007F0353" w:rsidRDefault="007F0353" w:rsidP="007F0353">
            <w:pPr>
              <w:spacing w:before="150" w:after="150" w:line="240" w:lineRule="auto"/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</w:pPr>
            <w:r w:rsidRPr="007F0353">
              <w:rPr>
                <w:rFonts w:ascii="Verdana" w:eastAsia="Times New Roman" w:hAnsi="Verdana" w:cs="Times New Roman"/>
                <w:color w:val="333333"/>
                <w:sz w:val="17"/>
                <w:szCs w:val="17"/>
              </w:rPr>
              <w:t>1, защищенный номер заявки: 6985720</w:t>
            </w:r>
          </w:p>
        </w:tc>
      </w:tr>
    </w:tbl>
    <w:p w:rsidR="00000000" w:rsidRPr="007F0353" w:rsidRDefault="007F0353">
      <w:pPr>
        <w:rPr>
          <w:rFonts w:ascii="Times New Roman" w:hAnsi="Times New Roman" w:cs="Times New Roman"/>
          <w:sz w:val="28"/>
          <w:szCs w:val="28"/>
        </w:rPr>
      </w:pPr>
      <w:r w:rsidRPr="007F0353">
        <w:rPr>
          <w:rFonts w:ascii="Verdana" w:eastAsia="Times New Roman" w:hAnsi="Verdana" w:cs="Times New Roman"/>
          <w:color w:val="333333"/>
          <w:sz w:val="18"/>
          <w:szCs w:val="18"/>
        </w:rPr>
        <w:pict/>
      </w:r>
    </w:p>
    <w:sectPr w:rsidR="00000000" w:rsidRPr="007F0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0353"/>
    <w:rsid w:val="007F0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F0353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</w:rPr>
  </w:style>
  <w:style w:type="paragraph" w:styleId="3">
    <w:name w:val="heading 3"/>
    <w:basedOn w:val="a"/>
    <w:link w:val="30"/>
    <w:uiPriority w:val="9"/>
    <w:qFormat/>
    <w:rsid w:val="007F0353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0353"/>
    <w:rPr>
      <w:rFonts w:ascii="Arial" w:eastAsia="Times New Roman" w:hAnsi="Arial" w:cs="Arial"/>
      <w:color w:val="575757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7F0353"/>
    <w:rPr>
      <w:rFonts w:ascii="Arial" w:eastAsia="Times New Roman" w:hAnsi="Arial" w:cs="Arial"/>
      <w:color w:val="575757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Company>Microsoft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2014-04-14T08:08:00Z</dcterms:created>
  <dcterms:modified xsi:type="dcterms:W3CDTF">2014-04-14T08:08:00Z</dcterms:modified>
</cp:coreProperties>
</file>