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4D44" w:rsidRDefault="00664D44" w:rsidP="00664D44">
      <w:pPr>
        <w:rPr>
          <w:b/>
          <w:sz w:val="32"/>
          <w:szCs w:val="32"/>
        </w:rPr>
      </w:pPr>
      <w:r>
        <w:t xml:space="preserve">                                    </w:t>
      </w:r>
      <w:r>
        <w:rPr>
          <w:b/>
          <w:sz w:val="32"/>
          <w:szCs w:val="32"/>
        </w:rPr>
        <w:t>Информационный бюллетень</w:t>
      </w:r>
    </w:p>
    <w:p w:rsidR="00664D44" w:rsidRDefault="00664D44" w:rsidP="00664D44">
      <w:pPr>
        <w:rPr>
          <w:b/>
          <w:sz w:val="32"/>
          <w:szCs w:val="32"/>
        </w:rPr>
      </w:pPr>
    </w:p>
    <w:p w:rsidR="00664D44" w:rsidRDefault="00664D44" w:rsidP="00664D44">
      <w:p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Моргинского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</w:t>
      </w:r>
    </w:p>
    <w:p w:rsidR="00664D44" w:rsidRDefault="00664D44" w:rsidP="00664D44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664D44" w:rsidRDefault="00664D44" w:rsidP="00664D44">
      <w:pPr>
        <w:rPr>
          <w:b/>
          <w:sz w:val="28"/>
          <w:szCs w:val="28"/>
        </w:rPr>
      </w:pPr>
    </w:p>
    <w:p w:rsidR="00664D44" w:rsidRDefault="00664D44" w:rsidP="00664D44">
      <w:pPr>
        <w:rPr>
          <w:b/>
        </w:rPr>
      </w:pPr>
      <w:r>
        <w:rPr>
          <w:b/>
        </w:rPr>
        <w:t>Является официальным печатным</w:t>
      </w:r>
    </w:p>
    <w:p w:rsidR="00664D44" w:rsidRDefault="00664D44" w:rsidP="00664D44">
      <w:pPr>
        <w:rPr>
          <w:b/>
        </w:rPr>
      </w:pPr>
      <w:r>
        <w:rPr>
          <w:b/>
        </w:rPr>
        <w:t xml:space="preserve">Изданием </w:t>
      </w:r>
      <w:proofErr w:type="spellStart"/>
      <w:r>
        <w:rPr>
          <w:b/>
        </w:rPr>
        <w:t>Моргинского</w:t>
      </w:r>
      <w:proofErr w:type="spellEnd"/>
      <w:r>
        <w:rPr>
          <w:b/>
        </w:rPr>
        <w:t xml:space="preserve"> </w:t>
      </w:r>
      <w:proofErr w:type="gramStart"/>
      <w:r>
        <w:rPr>
          <w:b/>
        </w:rPr>
        <w:t>сельского</w:t>
      </w:r>
      <w:proofErr w:type="gramEnd"/>
    </w:p>
    <w:p w:rsidR="00664D44" w:rsidRDefault="00664D44" w:rsidP="00664D44">
      <w:pPr>
        <w:rPr>
          <w:b/>
        </w:rPr>
      </w:pPr>
      <w:r>
        <w:rPr>
          <w:b/>
        </w:rPr>
        <w:t>Поселения Дубенского муниципального</w:t>
      </w:r>
    </w:p>
    <w:p w:rsidR="00664D44" w:rsidRDefault="00664D44" w:rsidP="00664D44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64D44" w:rsidRDefault="00664D44" w:rsidP="00664D44">
      <w:pPr>
        <w:rPr>
          <w:b/>
        </w:rPr>
      </w:pPr>
      <w:r>
        <w:rPr>
          <w:b/>
        </w:rPr>
        <w:t xml:space="preserve">                                                                      03 марта 2014 года               №7(207)</w:t>
      </w: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  <w:r w:rsidRPr="00C36CC0">
        <w:rPr>
          <w:b/>
          <w:sz w:val="16"/>
          <w:szCs w:val="16"/>
        </w:rPr>
        <w:t xml:space="preserve">АДМИНИСТРАЦИЯ МОРГИНСКОГО СЕЛЬСКОГО ПОСЕЛЕНИЯ </w:t>
      </w: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  <w:r w:rsidRPr="00C36CC0">
        <w:rPr>
          <w:b/>
          <w:sz w:val="16"/>
          <w:szCs w:val="16"/>
        </w:rPr>
        <w:t xml:space="preserve">ДУБЕНСКОГО МУНИЦИПАЛЬНОГО РАЙОНА </w:t>
      </w: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  <w:r w:rsidRPr="00C36CC0">
        <w:rPr>
          <w:b/>
          <w:sz w:val="16"/>
          <w:szCs w:val="16"/>
        </w:rPr>
        <w:t>РЕСПУБЛИКИ  МОРДОВИЯ</w:t>
      </w: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  <w:r w:rsidRPr="00C36CC0">
        <w:rPr>
          <w:b/>
          <w:sz w:val="16"/>
          <w:szCs w:val="16"/>
        </w:rPr>
        <w:t>ПОСТАНОВЛЕНИЕ</w:t>
      </w:r>
    </w:p>
    <w:p w:rsidR="00C36CC0" w:rsidRPr="00C36CC0" w:rsidRDefault="00C36CC0" w:rsidP="00C36CC0">
      <w:pPr>
        <w:jc w:val="center"/>
        <w:rPr>
          <w:b/>
          <w:sz w:val="16"/>
          <w:szCs w:val="16"/>
        </w:rPr>
      </w:pPr>
    </w:p>
    <w:p w:rsidR="00C36CC0" w:rsidRPr="00C36CC0" w:rsidRDefault="00C36CC0" w:rsidP="00C36CC0">
      <w:pPr>
        <w:jc w:val="both"/>
        <w:rPr>
          <w:sz w:val="16"/>
          <w:szCs w:val="16"/>
        </w:rPr>
      </w:pPr>
      <w:r w:rsidRPr="00C36CC0">
        <w:rPr>
          <w:sz w:val="16"/>
          <w:szCs w:val="16"/>
        </w:rPr>
        <w:t>от 03.03. 2014 года                                                                                  № 3</w:t>
      </w:r>
    </w:p>
    <w:p w:rsidR="00C36CC0" w:rsidRPr="00C36CC0" w:rsidRDefault="00C36CC0" w:rsidP="00C36CC0">
      <w:pPr>
        <w:jc w:val="center"/>
        <w:rPr>
          <w:sz w:val="16"/>
          <w:szCs w:val="16"/>
        </w:rPr>
      </w:pPr>
    </w:p>
    <w:p w:rsidR="00C36CC0" w:rsidRPr="00C36CC0" w:rsidRDefault="00C36CC0" w:rsidP="00C36CC0">
      <w:pPr>
        <w:jc w:val="center"/>
        <w:rPr>
          <w:sz w:val="16"/>
          <w:szCs w:val="16"/>
        </w:rPr>
      </w:pPr>
      <w:r w:rsidRPr="00C36CC0">
        <w:rPr>
          <w:sz w:val="16"/>
          <w:szCs w:val="16"/>
        </w:rPr>
        <w:t>с. Морга</w:t>
      </w:r>
    </w:p>
    <w:p w:rsidR="00C36CC0" w:rsidRPr="00C36CC0" w:rsidRDefault="00C36CC0" w:rsidP="00C36CC0">
      <w:pPr>
        <w:tabs>
          <w:tab w:val="left" w:pos="8385"/>
        </w:tabs>
        <w:jc w:val="center"/>
        <w:rPr>
          <w:sz w:val="16"/>
          <w:szCs w:val="16"/>
        </w:rPr>
      </w:pPr>
    </w:p>
    <w:p w:rsidR="00C36CC0" w:rsidRPr="00C36CC0" w:rsidRDefault="00C36CC0" w:rsidP="00C36CC0">
      <w:pPr>
        <w:tabs>
          <w:tab w:val="left" w:pos="8385"/>
        </w:tabs>
        <w:jc w:val="center"/>
        <w:rPr>
          <w:sz w:val="16"/>
          <w:szCs w:val="16"/>
        </w:rPr>
      </w:pPr>
      <w:r w:rsidRPr="00C36CC0">
        <w:rPr>
          <w:sz w:val="16"/>
          <w:szCs w:val="16"/>
        </w:rPr>
        <w:t>Об организации оплаты труда работников муниципальных</w:t>
      </w:r>
    </w:p>
    <w:p w:rsidR="00C36CC0" w:rsidRPr="00C36CC0" w:rsidRDefault="00C36CC0" w:rsidP="00C36CC0">
      <w:pPr>
        <w:tabs>
          <w:tab w:val="left" w:pos="8385"/>
        </w:tabs>
        <w:jc w:val="center"/>
        <w:rPr>
          <w:sz w:val="16"/>
          <w:szCs w:val="16"/>
        </w:rPr>
      </w:pPr>
      <w:r w:rsidRPr="00C36CC0">
        <w:rPr>
          <w:sz w:val="16"/>
          <w:szCs w:val="16"/>
        </w:rPr>
        <w:t xml:space="preserve"> учреждений бюджетной сферы</w:t>
      </w:r>
    </w:p>
    <w:p w:rsidR="00C36CC0" w:rsidRPr="00C36CC0" w:rsidRDefault="00C36CC0" w:rsidP="00C36CC0">
      <w:pPr>
        <w:tabs>
          <w:tab w:val="left" w:pos="8385"/>
        </w:tabs>
        <w:jc w:val="center"/>
        <w:rPr>
          <w:sz w:val="16"/>
          <w:szCs w:val="16"/>
        </w:rPr>
      </w:pPr>
    </w:p>
    <w:p w:rsidR="00C36CC0" w:rsidRPr="00C36CC0" w:rsidRDefault="00C36CC0" w:rsidP="00C36CC0">
      <w:pPr>
        <w:ind w:right="-569" w:firstLine="851"/>
        <w:jc w:val="both"/>
        <w:rPr>
          <w:sz w:val="16"/>
          <w:szCs w:val="16"/>
        </w:rPr>
      </w:pPr>
      <w:proofErr w:type="gramStart"/>
      <w:r w:rsidRPr="00C36CC0">
        <w:rPr>
          <w:sz w:val="16"/>
          <w:szCs w:val="16"/>
        </w:rPr>
        <w:t xml:space="preserve">Во исполнение указов Президента Российской Федерации </w:t>
      </w:r>
      <w:hyperlink r:id="rId4" w:history="1">
        <w:r w:rsidRPr="00C36CC0">
          <w:rPr>
            <w:rStyle w:val="a4"/>
            <w:b w:val="0"/>
            <w:sz w:val="16"/>
            <w:szCs w:val="16"/>
          </w:rPr>
          <w:t>от 7 мая 2012 г. N 597</w:t>
        </w:r>
      </w:hyperlink>
      <w:r w:rsidRPr="00C36CC0">
        <w:rPr>
          <w:sz w:val="16"/>
          <w:szCs w:val="16"/>
        </w:rPr>
        <w:t xml:space="preserve"> "О мероприятиях по реализации государственной социальной политики", от 1 июня 2012 года № 761 «О национальной стратегии действий в интересах детей на 2012-2017 годы», от 28 декабря 2012 года № 1688 «О некоторых мерах по реализации государственной политики в сфере защиты детей-сирот и детей, оставшихся без попечения родителей» (далее</w:t>
      </w:r>
      <w:proofErr w:type="gramEnd"/>
      <w:r w:rsidRPr="00C36CC0">
        <w:rPr>
          <w:sz w:val="16"/>
          <w:szCs w:val="16"/>
        </w:rPr>
        <w:t xml:space="preserve"> - указы), руководствуясь распоряжением Правительства Республики Мордовия от 30 декабря 2013 года № 807- </w:t>
      </w:r>
      <w:proofErr w:type="gramStart"/>
      <w:r w:rsidRPr="00C36CC0">
        <w:rPr>
          <w:sz w:val="16"/>
          <w:szCs w:val="16"/>
        </w:rPr>
        <w:t>Р</w:t>
      </w:r>
      <w:proofErr w:type="gramEnd"/>
      <w:r w:rsidRPr="00C36CC0">
        <w:rPr>
          <w:sz w:val="16"/>
          <w:szCs w:val="16"/>
        </w:rPr>
        <w:t xml:space="preserve">, в соответствии Решением  Совета депутатов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от 21  октября 2008 года № 39  "Об основах организации оплаты труда работников муниципальных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поселения» и в целях обеспечения мероприятий по поэтапному повышению оплаты труда отдельных категорий работников муниципальных  учреждений бюджетной сферы администрация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постановляет: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bookmarkStart w:id="0" w:name="sub_1"/>
      <w:r w:rsidRPr="00C36CC0">
        <w:rPr>
          <w:sz w:val="16"/>
          <w:szCs w:val="16"/>
        </w:rPr>
        <w:t>1. Утвердить прогнозируемый уровень средней заработной платы  на 2014 год, соответствующий прогнозируемому уровню средней заработной платы  в Республике Мордовия в размере  20299,4 руб., в том числе по месяцам:</w:t>
      </w:r>
    </w:p>
    <w:bookmarkEnd w:id="0"/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январь – 17514,4 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февраль – 17374,2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март – 18503,6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апрель - 18448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май – 18079,1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июнь – 21188,7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июль – 21048,4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август – 20585,3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сентябрь - 20750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октябрь -21476,3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ноябрь – 22378,3 руб.;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декабрь – 26246,5 рубля.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bookmarkStart w:id="1" w:name="sub_2"/>
      <w:r w:rsidRPr="00C36CC0">
        <w:rPr>
          <w:sz w:val="16"/>
          <w:szCs w:val="16"/>
        </w:rPr>
        <w:t xml:space="preserve">2. Установить примерные значения целевых показателей соотношения средней заработной платы работников муниципальных 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поселения, повышение оплаты труда которых предусмотрено Решениями Совета депутатов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и средней заработной платы в  2014 году по категориям работников в следующих размерах (процентов):</w:t>
      </w:r>
    </w:p>
    <w:bookmarkEnd w:id="1"/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работники учреждений культуры – 52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proofErr w:type="gramStart"/>
      <w:r w:rsidRPr="00C36CC0">
        <w:rPr>
          <w:sz w:val="16"/>
          <w:szCs w:val="16"/>
        </w:rPr>
        <w:t xml:space="preserve">Указанные примерные значения целевых показателей соотношения средней заработной платы отдельных категорий работников муниципальных 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и средней заработной платы в 2014 году носят индикативный характер и могут быть уточнены в "дорожных картах" развития отраслей, принимаемых в связи с реализацией Программы поэтапного совершенствования системы оплаты труда в муниципальных учреждениях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 на 2013 - 2018 годы, а также в</w:t>
      </w:r>
      <w:proofErr w:type="gramEnd"/>
      <w:r w:rsidRPr="00C36CC0">
        <w:rPr>
          <w:sz w:val="16"/>
          <w:szCs w:val="16"/>
        </w:rPr>
        <w:t xml:space="preserve"> «дорожных </w:t>
      </w:r>
      <w:proofErr w:type="gramStart"/>
      <w:r w:rsidRPr="00C36CC0">
        <w:rPr>
          <w:sz w:val="16"/>
          <w:szCs w:val="16"/>
        </w:rPr>
        <w:t>картах</w:t>
      </w:r>
      <w:proofErr w:type="gramEnd"/>
      <w:r w:rsidRPr="00C36CC0">
        <w:rPr>
          <w:sz w:val="16"/>
          <w:szCs w:val="16"/>
        </w:rPr>
        <w:t xml:space="preserve">» учреждений, согласованных с администрацией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поселения.</w:t>
      </w:r>
    </w:p>
    <w:p w:rsidR="00C36CC0" w:rsidRPr="00C36CC0" w:rsidRDefault="00C36CC0" w:rsidP="00C36CC0">
      <w:pPr>
        <w:ind w:right="-569" w:firstLine="720"/>
        <w:jc w:val="both"/>
        <w:rPr>
          <w:color w:val="000000"/>
          <w:sz w:val="16"/>
          <w:szCs w:val="16"/>
        </w:rPr>
      </w:pPr>
      <w:bookmarkStart w:id="2" w:name="sub_3"/>
      <w:r w:rsidRPr="00C36CC0">
        <w:rPr>
          <w:sz w:val="16"/>
          <w:szCs w:val="16"/>
        </w:rPr>
        <w:t xml:space="preserve">3. В целях достижения  в целом по отраслям в 2014 году целевых показателей соотношения средней заработной платы указанных категорий работников и средней заработной платы в Республике Мордовия, установленных </w:t>
      </w:r>
      <w:hyperlink w:anchor="sub_2" w:history="1">
        <w:r w:rsidRPr="00C36CC0">
          <w:rPr>
            <w:rStyle w:val="a4"/>
            <w:color w:val="000000"/>
            <w:sz w:val="16"/>
            <w:szCs w:val="16"/>
          </w:rPr>
          <w:t>пунктом 2</w:t>
        </w:r>
      </w:hyperlink>
      <w:r w:rsidRPr="00C36CC0">
        <w:rPr>
          <w:color w:val="000000"/>
          <w:sz w:val="16"/>
          <w:szCs w:val="16"/>
        </w:rPr>
        <w:t xml:space="preserve"> настоящего постановления,  администрации </w:t>
      </w:r>
      <w:proofErr w:type="spellStart"/>
      <w:r w:rsidRPr="00C36CC0">
        <w:rPr>
          <w:color w:val="000000"/>
          <w:sz w:val="16"/>
          <w:szCs w:val="16"/>
        </w:rPr>
        <w:t>Моргинского</w:t>
      </w:r>
      <w:proofErr w:type="spellEnd"/>
      <w:r w:rsidRPr="00C36CC0">
        <w:rPr>
          <w:color w:val="000000"/>
          <w:sz w:val="16"/>
          <w:szCs w:val="16"/>
        </w:rPr>
        <w:t xml:space="preserve"> сельского поселения обеспечить:</w:t>
      </w:r>
    </w:p>
    <w:bookmarkEnd w:id="2"/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Актуализацию "дорожных карт" подведомственных учреждений, содержащих с учетом специфики деятельности индивидуальные для каждого конкретного учреждения целевые показатели соотношения средней заработной платы указанных категорий работников и средней заработной платы в Республике Мордовия;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 xml:space="preserve">Актуализацию в рамках  "дорожных карт" подведомственных учреждений планов мероприятий  </w:t>
      </w:r>
      <w:proofErr w:type="gramStart"/>
      <w:r w:rsidRPr="00C36CC0">
        <w:rPr>
          <w:sz w:val="16"/>
          <w:szCs w:val="16"/>
        </w:rPr>
        <w:t>по</w:t>
      </w:r>
      <w:proofErr w:type="gramEnd"/>
      <w:r w:rsidRPr="00C36CC0">
        <w:rPr>
          <w:sz w:val="16"/>
          <w:szCs w:val="16"/>
        </w:rPr>
        <w:t>: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повышению эффективности деятельности учреждений в части оказания муниципальных  услуг (выполнения работ);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проведению структурных и институциональных преобразований, оптимизации штатной численности работников;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совершенствованию системы оплаты труда, обеспечивающей повышение оплаты труда указанных категорий работников за счет доходов от всех направлений деятельности учреждения, включая платные услуги и иной приносящей доход деятельности.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bookmarkStart w:id="3" w:name="sub_5"/>
      <w:r w:rsidRPr="00C36CC0">
        <w:rPr>
          <w:sz w:val="16"/>
          <w:szCs w:val="16"/>
        </w:rPr>
        <w:t xml:space="preserve">4. Рекомендовать руководителям муниципальных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обеспечить выполнение целевых показателей соотношения средней заработной платы отдельных категорий работников и средней заработной платы в Республике Мордовия, установленных во исполнение </w:t>
      </w:r>
      <w:hyperlink w:anchor="sub_4" w:history="1">
        <w:r w:rsidRPr="00C36CC0">
          <w:rPr>
            <w:rStyle w:val="a4"/>
            <w:sz w:val="16"/>
            <w:szCs w:val="16"/>
          </w:rPr>
          <w:t>пункта 3</w:t>
        </w:r>
      </w:hyperlink>
      <w:r w:rsidRPr="00C36CC0">
        <w:rPr>
          <w:sz w:val="16"/>
          <w:szCs w:val="16"/>
        </w:rPr>
        <w:t xml:space="preserve"> настоящего постановления администрацией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поселения.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bookmarkStart w:id="4" w:name="sub_6"/>
      <w:bookmarkEnd w:id="3"/>
      <w:r w:rsidRPr="00C36CC0">
        <w:rPr>
          <w:sz w:val="16"/>
          <w:szCs w:val="16"/>
        </w:rPr>
        <w:t xml:space="preserve">5. Рекомендовать руководителям муниципальных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поселения:</w:t>
      </w:r>
    </w:p>
    <w:bookmarkEnd w:id="4"/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 xml:space="preserve"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учредителем, и прогнозной величины заработной платы в соответствующем месяце в Республике Мордовия, установленной </w:t>
      </w:r>
      <w:hyperlink w:anchor="sub_1" w:history="1">
        <w:r w:rsidRPr="00C36CC0">
          <w:rPr>
            <w:rStyle w:val="a4"/>
            <w:sz w:val="16"/>
            <w:szCs w:val="16"/>
          </w:rPr>
          <w:t>пунктом 1</w:t>
        </w:r>
      </w:hyperlink>
      <w:r w:rsidRPr="00C36CC0">
        <w:rPr>
          <w:sz w:val="16"/>
          <w:szCs w:val="16"/>
        </w:rPr>
        <w:t xml:space="preserve"> настоящего постановления;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lastRenderedPageBreak/>
        <w:t>выплату сумм, необходимых для доведения заработной платы до установленного уровня, до принятия Решения Совета депутатов о повышении базовых должностных окладов производить в соответствии с действующими положениями по оплате труда муниципальных учреждений в виде выплат стимулирующего характера;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>после принятия Решения Совета депутатов о повышении базовых должностных окладов необходимо осуществить внесение изменений в положения об оплате труда работников учреждений в части увеличения (уменьшения) планового размера стимулирующих выплат с целью достижения установленных параметров средней заработной платы отдельных категорий работников в пределах утвержденного фонда оплаты труда учреждения;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proofErr w:type="gramStart"/>
      <w:r w:rsidRPr="00C36CC0">
        <w:rPr>
          <w:sz w:val="16"/>
          <w:szCs w:val="16"/>
        </w:rPr>
        <w:t>осуществление ежеквартального мониторинга достижения целевых показателей по повышению заработной платы отдельных категорий работников подведомственных учреждений с учетом фактически сложившегося уровня средней заработной платы в Республике Мордовия за последний отчетный период нарастающим итогом по данным органов статистики и регулирование в случае необходимости в месяце, следующем за отчетным кварталом, уровня средней заработной платы отдельных категорий работников путем увеличения (уменьшения) размера выплат стимулирующего</w:t>
      </w:r>
      <w:proofErr w:type="gramEnd"/>
      <w:r w:rsidRPr="00C36CC0">
        <w:rPr>
          <w:sz w:val="16"/>
          <w:szCs w:val="16"/>
        </w:rPr>
        <w:t xml:space="preserve"> характера.</w:t>
      </w:r>
    </w:p>
    <w:p w:rsidR="00C36CC0" w:rsidRPr="00C36CC0" w:rsidRDefault="00C36CC0" w:rsidP="00C36CC0">
      <w:pPr>
        <w:ind w:right="-569" w:firstLine="720"/>
        <w:jc w:val="both"/>
        <w:rPr>
          <w:sz w:val="16"/>
          <w:szCs w:val="16"/>
        </w:rPr>
      </w:pPr>
      <w:r w:rsidRPr="00C36CC0">
        <w:rPr>
          <w:sz w:val="16"/>
          <w:szCs w:val="16"/>
        </w:rPr>
        <w:t xml:space="preserve">7. </w:t>
      </w:r>
      <w:proofErr w:type="gramStart"/>
      <w:r w:rsidRPr="00C36CC0">
        <w:rPr>
          <w:sz w:val="16"/>
          <w:szCs w:val="16"/>
        </w:rPr>
        <w:t xml:space="preserve">Рекомендовать руководителям муниципальных  учреждений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  осуществить начисление и выплату заработной платы указанным категориям работников за ноябрь и декабрь 2014 года в размерах, исчисленных исходя из фактически сложившейся среднемесячной заработной платы за 10 месяцев 2014 года и прогнозных значений средней заработной платы в Республике Мордовия на ноябрь, декабрь 2014 года, путем осуществления единовременных выплат стимулирующего характера с целью достижения</w:t>
      </w:r>
      <w:proofErr w:type="gramEnd"/>
      <w:r w:rsidRPr="00C36CC0">
        <w:rPr>
          <w:sz w:val="16"/>
          <w:szCs w:val="16"/>
        </w:rPr>
        <w:t xml:space="preserve"> по итогам года целевых показателей, установленных учредителем.</w:t>
      </w:r>
    </w:p>
    <w:p w:rsidR="00C36CC0" w:rsidRPr="00C36CC0" w:rsidRDefault="00C36CC0" w:rsidP="00C36CC0">
      <w:pPr>
        <w:ind w:right="-569" w:firstLine="720"/>
        <w:rPr>
          <w:sz w:val="16"/>
          <w:szCs w:val="16"/>
        </w:rPr>
      </w:pPr>
    </w:p>
    <w:p w:rsidR="00C36CC0" w:rsidRPr="00C36CC0" w:rsidRDefault="00C36CC0" w:rsidP="00C36CC0">
      <w:pPr>
        <w:ind w:right="-569" w:firstLine="720"/>
        <w:rPr>
          <w:sz w:val="16"/>
          <w:szCs w:val="16"/>
        </w:rPr>
      </w:pPr>
    </w:p>
    <w:p w:rsidR="00C36CC0" w:rsidRPr="00C36CC0" w:rsidRDefault="00C36CC0" w:rsidP="00C36CC0">
      <w:pPr>
        <w:ind w:right="-569" w:firstLine="720"/>
        <w:rPr>
          <w:sz w:val="16"/>
          <w:szCs w:val="16"/>
        </w:rPr>
      </w:pPr>
    </w:p>
    <w:p w:rsidR="00C36CC0" w:rsidRPr="00C36CC0" w:rsidRDefault="00C36CC0" w:rsidP="00C36CC0">
      <w:pPr>
        <w:ind w:right="-569" w:firstLine="720"/>
        <w:rPr>
          <w:sz w:val="16"/>
          <w:szCs w:val="16"/>
        </w:rPr>
      </w:pPr>
    </w:p>
    <w:p w:rsidR="00C36CC0" w:rsidRPr="00C36CC0" w:rsidRDefault="00C36CC0" w:rsidP="00C36CC0">
      <w:pPr>
        <w:ind w:right="-569" w:firstLine="720"/>
        <w:rPr>
          <w:sz w:val="16"/>
          <w:szCs w:val="16"/>
        </w:rPr>
      </w:pPr>
    </w:p>
    <w:p w:rsidR="00C36CC0" w:rsidRPr="00C36CC0" w:rsidRDefault="00C36CC0" w:rsidP="00C36CC0">
      <w:pPr>
        <w:ind w:right="-569"/>
        <w:rPr>
          <w:sz w:val="16"/>
          <w:szCs w:val="16"/>
        </w:rPr>
      </w:pPr>
      <w:r w:rsidRPr="00C36CC0">
        <w:rPr>
          <w:sz w:val="16"/>
          <w:szCs w:val="16"/>
        </w:rPr>
        <w:t>Глава</w:t>
      </w:r>
    </w:p>
    <w:p w:rsidR="00C36CC0" w:rsidRPr="00C36CC0" w:rsidRDefault="00C36CC0" w:rsidP="00C36CC0">
      <w:pPr>
        <w:ind w:right="-569"/>
        <w:rPr>
          <w:sz w:val="16"/>
          <w:szCs w:val="16"/>
        </w:rPr>
      </w:pPr>
      <w:r w:rsidRPr="00C36CC0">
        <w:rPr>
          <w:sz w:val="16"/>
          <w:szCs w:val="16"/>
        </w:rPr>
        <w:t xml:space="preserve"> </w:t>
      </w:r>
      <w:proofErr w:type="spellStart"/>
      <w:r w:rsidRPr="00C36CC0">
        <w:rPr>
          <w:sz w:val="16"/>
          <w:szCs w:val="16"/>
        </w:rPr>
        <w:t>Моргинского</w:t>
      </w:r>
      <w:proofErr w:type="spellEnd"/>
      <w:r w:rsidRPr="00C36CC0">
        <w:rPr>
          <w:sz w:val="16"/>
          <w:szCs w:val="16"/>
        </w:rPr>
        <w:t xml:space="preserve"> сельского поселения</w:t>
      </w:r>
      <w:r w:rsidRPr="00C36CC0">
        <w:rPr>
          <w:sz w:val="16"/>
          <w:szCs w:val="16"/>
        </w:rPr>
        <w:tab/>
        <w:t xml:space="preserve">                                 С.Д.Фролов</w:t>
      </w:r>
      <w:r w:rsidRPr="00C36CC0">
        <w:rPr>
          <w:sz w:val="16"/>
          <w:szCs w:val="16"/>
        </w:rPr>
        <w:tab/>
      </w:r>
      <w:r w:rsidRPr="00C36CC0">
        <w:rPr>
          <w:sz w:val="16"/>
          <w:szCs w:val="16"/>
        </w:rPr>
        <w:tab/>
      </w:r>
      <w:r w:rsidRPr="00C36CC0">
        <w:rPr>
          <w:sz w:val="16"/>
          <w:szCs w:val="16"/>
        </w:rPr>
        <w:tab/>
      </w:r>
      <w:r w:rsidRPr="00C36CC0">
        <w:rPr>
          <w:sz w:val="16"/>
          <w:szCs w:val="16"/>
        </w:rPr>
        <w:tab/>
      </w:r>
      <w:r w:rsidRPr="00C36CC0">
        <w:rPr>
          <w:sz w:val="16"/>
          <w:szCs w:val="16"/>
        </w:rPr>
        <w:tab/>
        <w:t xml:space="preserve"> </w:t>
      </w:r>
    </w:p>
    <w:p w:rsidR="00C36CC0" w:rsidRPr="00C36CC0" w:rsidRDefault="00C36CC0" w:rsidP="00C36CC0">
      <w:pPr>
        <w:spacing w:line="312" w:lineRule="auto"/>
        <w:ind w:right="-569" w:firstLine="720"/>
        <w:jc w:val="both"/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</w:t>
      </w:r>
      <w:r w:rsidRPr="00C36CC0">
        <w:rPr>
          <w:rStyle w:val="a5"/>
          <w:b w:val="0"/>
          <w:sz w:val="16"/>
          <w:szCs w:val="16"/>
        </w:rPr>
        <w:t>Приложение №1</w:t>
      </w:r>
    </w:p>
    <w:p w:rsidR="00C36CC0" w:rsidRPr="00C36CC0" w:rsidRDefault="00C36CC0" w:rsidP="00C36CC0">
      <w:pPr>
        <w:ind w:left="5387"/>
        <w:rPr>
          <w:rStyle w:val="a5"/>
          <w:b w:val="0"/>
          <w:sz w:val="16"/>
          <w:szCs w:val="16"/>
        </w:rPr>
      </w:pPr>
      <w:r w:rsidRPr="00C36CC0">
        <w:rPr>
          <w:rStyle w:val="a5"/>
          <w:b w:val="0"/>
          <w:sz w:val="16"/>
          <w:szCs w:val="16"/>
        </w:rPr>
        <w:t xml:space="preserve">к постановлению Администрации </w:t>
      </w:r>
    </w:p>
    <w:p w:rsidR="00C36CC0" w:rsidRPr="00C36CC0" w:rsidRDefault="00C36CC0" w:rsidP="00C36CC0">
      <w:pPr>
        <w:ind w:left="5387"/>
        <w:rPr>
          <w:rStyle w:val="a5"/>
          <w:b w:val="0"/>
          <w:sz w:val="16"/>
          <w:szCs w:val="16"/>
        </w:rPr>
      </w:pPr>
      <w:proofErr w:type="spellStart"/>
      <w:r w:rsidRPr="00C36CC0">
        <w:rPr>
          <w:rStyle w:val="a5"/>
          <w:b w:val="0"/>
          <w:sz w:val="16"/>
          <w:szCs w:val="16"/>
        </w:rPr>
        <w:t>Моргинского</w:t>
      </w:r>
      <w:proofErr w:type="spellEnd"/>
      <w:r w:rsidRPr="00C36CC0">
        <w:rPr>
          <w:rStyle w:val="a5"/>
          <w:b w:val="0"/>
          <w:sz w:val="16"/>
          <w:szCs w:val="16"/>
        </w:rPr>
        <w:t xml:space="preserve"> сельского поселения</w:t>
      </w:r>
    </w:p>
    <w:p w:rsidR="00C36CC0" w:rsidRPr="00C36CC0" w:rsidRDefault="00C36CC0" w:rsidP="00C36CC0">
      <w:pPr>
        <w:ind w:left="5387"/>
        <w:rPr>
          <w:sz w:val="16"/>
          <w:szCs w:val="16"/>
        </w:rPr>
      </w:pPr>
      <w:r w:rsidRPr="00C36CC0">
        <w:rPr>
          <w:rStyle w:val="a5"/>
          <w:b w:val="0"/>
          <w:sz w:val="16"/>
          <w:szCs w:val="16"/>
        </w:rPr>
        <w:t xml:space="preserve"> от 03.03.2014г. № 3</w:t>
      </w:r>
    </w:p>
    <w:p w:rsidR="00C36CC0" w:rsidRPr="00C36CC0" w:rsidRDefault="00C36CC0" w:rsidP="00C36CC0">
      <w:pPr>
        <w:tabs>
          <w:tab w:val="left" w:pos="6885"/>
        </w:tabs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>Информация</w:t>
      </w: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 xml:space="preserve"> о среднемесячной заработной плате по категориям работников государственных и муниципальных учреждений </w:t>
      </w:r>
      <w:proofErr w:type="spellStart"/>
      <w:r w:rsidRPr="00C36CC0">
        <w:rPr>
          <w:bCs/>
          <w:sz w:val="16"/>
          <w:szCs w:val="16"/>
        </w:rPr>
        <w:t>Моргинского</w:t>
      </w:r>
      <w:proofErr w:type="spellEnd"/>
      <w:r w:rsidRPr="00C36CC0">
        <w:rPr>
          <w:bCs/>
          <w:sz w:val="16"/>
          <w:szCs w:val="16"/>
        </w:rPr>
        <w:t xml:space="preserve"> сельского поселения в ______ на 2014 год</w:t>
      </w: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>(указать месяц)</w:t>
      </w:r>
    </w:p>
    <w:p w:rsidR="00C36CC0" w:rsidRPr="00C36CC0" w:rsidRDefault="00C36CC0" w:rsidP="00C36CC0">
      <w:pPr>
        <w:jc w:val="center"/>
        <w:rPr>
          <w:sz w:val="16"/>
          <w:szCs w:val="16"/>
        </w:rPr>
      </w:pPr>
    </w:p>
    <w:tbl>
      <w:tblPr>
        <w:tblW w:w="102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685"/>
        <w:gridCol w:w="1276"/>
        <w:gridCol w:w="1283"/>
        <w:gridCol w:w="1282"/>
        <w:gridCol w:w="1050"/>
        <w:gridCol w:w="1115"/>
      </w:tblGrid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 xml:space="preserve">№№ </w:t>
            </w:r>
            <w:proofErr w:type="spellStart"/>
            <w:r w:rsidRPr="00C36CC0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Наименование категории работников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Численность категории работников человек</w:t>
            </w: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Фонд оплаты труда категории работников, рублей</w:t>
            </w: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Фактическое значение заработной платы, рублей (гр.4/гр.3)</w:t>
            </w: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Целевое значение заработной платы рублей</w:t>
            </w: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Выполнение целевого показателя, процентов (гр.5/гр</w:t>
            </w:r>
            <w:proofErr w:type="gramStart"/>
            <w:r w:rsidRPr="00C36CC0">
              <w:rPr>
                <w:sz w:val="16"/>
                <w:szCs w:val="16"/>
              </w:rPr>
              <w:t>6</w:t>
            </w:r>
            <w:proofErr w:type="gramEnd"/>
            <w:r w:rsidRPr="00C36CC0">
              <w:rPr>
                <w:sz w:val="16"/>
                <w:szCs w:val="16"/>
              </w:rPr>
              <w:t>)*100)</w:t>
            </w: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</w:t>
            </w: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2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3</w:t>
            </w: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4</w:t>
            </w: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5</w:t>
            </w: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6</w:t>
            </w: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7</w:t>
            </w: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10.</w:t>
            </w: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работники учреждений культуры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11.</w:t>
            </w: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научные сотрудники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 xml:space="preserve">11.1 в учреждениях  </w:t>
            </w:r>
            <w:proofErr w:type="spellStart"/>
            <w:r w:rsidRPr="00C36CC0">
              <w:rPr>
                <w:sz w:val="16"/>
                <w:szCs w:val="16"/>
              </w:rPr>
              <w:t>Минпромнауки</w:t>
            </w:r>
            <w:proofErr w:type="spellEnd"/>
            <w:r w:rsidRPr="00C36CC0">
              <w:rPr>
                <w:sz w:val="16"/>
                <w:szCs w:val="16"/>
              </w:rPr>
              <w:t xml:space="preserve"> Республики Мордовия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11.2 в учреждениях  Минкультуры Республики Мордовия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11.3 в учреждениях  Минкультуры Республики Мордовия</w:t>
            </w: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53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50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15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</w:tr>
    </w:tbl>
    <w:p w:rsidR="00C36CC0" w:rsidRPr="00C36CC0" w:rsidRDefault="00C36CC0" w:rsidP="00C36CC0">
      <w:pPr>
        <w:ind w:firstLine="720"/>
        <w:jc w:val="both"/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</w:t>
      </w:r>
      <w:r w:rsidRPr="00C36CC0">
        <w:rPr>
          <w:rStyle w:val="a5"/>
          <w:b w:val="0"/>
          <w:sz w:val="16"/>
          <w:szCs w:val="16"/>
        </w:rPr>
        <w:t>Приложение №2</w:t>
      </w:r>
    </w:p>
    <w:p w:rsidR="00C36CC0" w:rsidRPr="00C36CC0" w:rsidRDefault="00C36CC0" w:rsidP="00C36CC0">
      <w:pPr>
        <w:ind w:left="5529"/>
        <w:rPr>
          <w:rStyle w:val="a5"/>
          <w:b w:val="0"/>
          <w:sz w:val="16"/>
          <w:szCs w:val="16"/>
        </w:rPr>
      </w:pPr>
      <w:r w:rsidRPr="00C36CC0">
        <w:rPr>
          <w:rStyle w:val="a5"/>
          <w:b w:val="0"/>
          <w:sz w:val="16"/>
          <w:szCs w:val="16"/>
        </w:rPr>
        <w:t xml:space="preserve">к постановлению Администрации </w:t>
      </w:r>
    </w:p>
    <w:p w:rsidR="00C36CC0" w:rsidRPr="00C36CC0" w:rsidRDefault="00C36CC0" w:rsidP="00C36CC0">
      <w:pPr>
        <w:ind w:left="5529"/>
        <w:rPr>
          <w:rStyle w:val="a5"/>
          <w:b w:val="0"/>
          <w:sz w:val="16"/>
          <w:szCs w:val="16"/>
        </w:rPr>
      </w:pPr>
      <w:proofErr w:type="spellStart"/>
      <w:r w:rsidRPr="00C36CC0">
        <w:rPr>
          <w:rStyle w:val="a5"/>
          <w:b w:val="0"/>
          <w:sz w:val="16"/>
          <w:szCs w:val="16"/>
        </w:rPr>
        <w:t>Моргинского</w:t>
      </w:r>
      <w:proofErr w:type="spellEnd"/>
      <w:r w:rsidRPr="00C36CC0">
        <w:rPr>
          <w:rStyle w:val="a5"/>
          <w:b w:val="0"/>
          <w:sz w:val="16"/>
          <w:szCs w:val="16"/>
        </w:rPr>
        <w:t xml:space="preserve"> сельского поселения </w:t>
      </w:r>
    </w:p>
    <w:p w:rsidR="00C36CC0" w:rsidRPr="00C36CC0" w:rsidRDefault="00C36CC0" w:rsidP="00C36CC0">
      <w:pPr>
        <w:ind w:left="5529"/>
        <w:rPr>
          <w:sz w:val="16"/>
          <w:szCs w:val="16"/>
        </w:rPr>
      </w:pPr>
      <w:r w:rsidRPr="00C36CC0">
        <w:rPr>
          <w:rStyle w:val="a5"/>
          <w:b w:val="0"/>
          <w:sz w:val="16"/>
          <w:szCs w:val="16"/>
        </w:rPr>
        <w:t xml:space="preserve"> от 03.03.2014г. № 3</w:t>
      </w:r>
    </w:p>
    <w:p w:rsidR="00C36CC0" w:rsidRPr="00C36CC0" w:rsidRDefault="00C36CC0" w:rsidP="00C36CC0">
      <w:pPr>
        <w:tabs>
          <w:tab w:val="left" w:pos="7710"/>
        </w:tabs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>Информация</w:t>
      </w: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 xml:space="preserve">О среднемесячной заработной плате по категориям работников государственных и муниципальных учреждений </w:t>
      </w:r>
      <w:proofErr w:type="spellStart"/>
      <w:r w:rsidRPr="00C36CC0">
        <w:rPr>
          <w:bCs/>
          <w:sz w:val="16"/>
          <w:szCs w:val="16"/>
        </w:rPr>
        <w:t>Моргинского</w:t>
      </w:r>
      <w:proofErr w:type="spellEnd"/>
      <w:r w:rsidRPr="00C36CC0">
        <w:rPr>
          <w:bCs/>
          <w:sz w:val="16"/>
          <w:szCs w:val="16"/>
        </w:rPr>
        <w:t xml:space="preserve"> сельского поселения в ________ </w:t>
      </w:r>
      <w:smartTag w:uri="urn:schemas-microsoft-com:office:smarttags" w:element="metricconverter">
        <w:smartTagPr>
          <w:attr w:name="ProductID" w:val="2014 г"/>
        </w:smartTagPr>
        <w:r w:rsidRPr="00C36CC0">
          <w:rPr>
            <w:bCs/>
            <w:sz w:val="16"/>
            <w:szCs w:val="16"/>
          </w:rPr>
          <w:t>2014 г</w:t>
        </w:r>
      </w:smartTag>
      <w:r w:rsidRPr="00C36CC0">
        <w:rPr>
          <w:bCs/>
          <w:sz w:val="16"/>
          <w:szCs w:val="16"/>
        </w:rPr>
        <w:t>.</w:t>
      </w:r>
    </w:p>
    <w:p w:rsidR="00C36CC0" w:rsidRPr="00C36CC0" w:rsidRDefault="00C36CC0" w:rsidP="00C36CC0">
      <w:pPr>
        <w:jc w:val="center"/>
        <w:rPr>
          <w:bCs/>
          <w:sz w:val="16"/>
          <w:szCs w:val="16"/>
        </w:rPr>
      </w:pPr>
      <w:r w:rsidRPr="00C36CC0">
        <w:rPr>
          <w:bCs/>
          <w:sz w:val="16"/>
          <w:szCs w:val="16"/>
        </w:rPr>
        <w:t>(указать период с начала года)</w:t>
      </w:r>
    </w:p>
    <w:p w:rsidR="00C36CC0" w:rsidRPr="00C36CC0" w:rsidRDefault="00C36CC0" w:rsidP="00C36CC0">
      <w:pPr>
        <w:tabs>
          <w:tab w:val="left" w:pos="1095"/>
        </w:tabs>
        <w:rPr>
          <w:sz w:val="16"/>
          <w:szCs w:val="16"/>
        </w:rPr>
      </w:pPr>
      <w:r w:rsidRPr="00C36CC0">
        <w:rPr>
          <w:sz w:val="16"/>
          <w:szCs w:val="16"/>
        </w:rPr>
        <w:tab/>
      </w: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74"/>
        <w:gridCol w:w="3403"/>
        <w:gridCol w:w="1271"/>
        <w:gridCol w:w="997"/>
        <w:gridCol w:w="1418"/>
        <w:gridCol w:w="1282"/>
        <w:gridCol w:w="1134"/>
      </w:tblGrid>
      <w:tr w:rsidR="00C36CC0" w:rsidRPr="00C36CC0" w:rsidTr="000F465B">
        <w:tc>
          <w:tcPr>
            <w:tcW w:w="67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 xml:space="preserve">№№ </w:t>
            </w:r>
            <w:proofErr w:type="spellStart"/>
            <w:r w:rsidRPr="00C36CC0">
              <w:rPr>
                <w:sz w:val="16"/>
                <w:szCs w:val="16"/>
              </w:rPr>
              <w:t>пп</w:t>
            </w:r>
            <w:proofErr w:type="spellEnd"/>
          </w:p>
        </w:tc>
        <w:tc>
          <w:tcPr>
            <w:tcW w:w="3403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Наименование категории работников</w:t>
            </w:r>
          </w:p>
        </w:tc>
        <w:tc>
          <w:tcPr>
            <w:tcW w:w="1271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Численность категории работников (среднее значение за период), чел.</w:t>
            </w:r>
          </w:p>
        </w:tc>
        <w:tc>
          <w:tcPr>
            <w:tcW w:w="997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Суммарный фонд оплаты труда категории работников за период, рублей</w:t>
            </w:r>
          </w:p>
        </w:tc>
        <w:tc>
          <w:tcPr>
            <w:tcW w:w="1418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Средняя заработная плата сложившаяся по итогам периода с начала 2014 года, рубле</w:t>
            </w:r>
            <w:proofErr w:type="gramStart"/>
            <w:r w:rsidRPr="00C36CC0">
              <w:rPr>
                <w:sz w:val="16"/>
                <w:szCs w:val="16"/>
              </w:rPr>
              <w:t>й(</w:t>
            </w:r>
            <w:proofErr w:type="gramEnd"/>
            <w:r w:rsidRPr="00C36CC0">
              <w:rPr>
                <w:sz w:val="16"/>
                <w:szCs w:val="16"/>
              </w:rPr>
              <w:t>гр.4/гр.3) количество месяцев в периоде с начала 2014 года)</w:t>
            </w:r>
          </w:p>
        </w:tc>
        <w:tc>
          <w:tcPr>
            <w:tcW w:w="1282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 xml:space="preserve">Значение целевого показателя в периоде с начала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C36CC0">
                <w:rPr>
                  <w:sz w:val="16"/>
                  <w:szCs w:val="16"/>
                </w:rPr>
                <w:t>2014 г</w:t>
              </w:r>
            </w:smartTag>
            <w:r w:rsidRPr="00C36CC0">
              <w:rPr>
                <w:sz w:val="16"/>
                <w:szCs w:val="16"/>
              </w:rPr>
              <w:t>. по дорожной карте», рублей</w:t>
            </w:r>
          </w:p>
        </w:tc>
        <w:tc>
          <w:tcPr>
            <w:tcW w:w="113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Выполнение целевого значения за период с начала 2014 года по «дорожной карте», процент (гр.5/гр</w:t>
            </w:r>
            <w:proofErr w:type="gramStart"/>
            <w:r w:rsidRPr="00C36CC0">
              <w:rPr>
                <w:sz w:val="16"/>
                <w:szCs w:val="16"/>
              </w:rPr>
              <w:t>6</w:t>
            </w:r>
            <w:proofErr w:type="gramEnd"/>
            <w:r w:rsidRPr="00C36CC0">
              <w:rPr>
                <w:sz w:val="16"/>
                <w:szCs w:val="16"/>
              </w:rPr>
              <w:t>)*100)</w:t>
            </w:r>
          </w:p>
        </w:tc>
      </w:tr>
      <w:tr w:rsidR="00C36CC0" w:rsidRPr="00C36CC0" w:rsidTr="000F465B">
        <w:tc>
          <w:tcPr>
            <w:tcW w:w="67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1.</w:t>
            </w:r>
          </w:p>
        </w:tc>
        <w:tc>
          <w:tcPr>
            <w:tcW w:w="340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работники учреждений культуры</w:t>
            </w:r>
          </w:p>
        </w:tc>
        <w:tc>
          <w:tcPr>
            <w:tcW w:w="1271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997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67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2.</w:t>
            </w:r>
          </w:p>
        </w:tc>
        <w:tc>
          <w:tcPr>
            <w:tcW w:w="340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научные сотрудники</w:t>
            </w:r>
          </w:p>
        </w:tc>
        <w:tc>
          <w:tcPr>
            <w:tcW w:w="1271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997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67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40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 xml:space="preserve">11.1 в учреждениях  </w:t>
            </w:r>
            <w:proofErr w:type="spellStart"/>
            <w:r w:rsidRPr="00C36CC0">
              <w:rPr>
                <w:sz w:val="16"/>
                <w:szCs w:val="16"/>
              </w:rPr>
              <w:t>Минпромнауки</w:t>
            </w:r>
            <w:proofErr w:type="spellEnd"/>
            <w:r w:rsidRPr="00C36CC0">
              <w:rPr>
                <w:sz w:val="16"/>
                <w:szCs w:val="16"/>
              </w:rPr>
              <w:t xml:space="preserve"> Республики Мордовия</w:t>
            </w:r>
          </w:p>
        </w:tc>
        <w:tc>
          <w:tcPr>
            <w:tcW w:w="1271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997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</w:tr>
      <w:tr w:rsidR="00C36CC0" w:rsidRPr="00C36CC0" w:rsidTr="000F465B">
        <w:tc>
          <w:tcPr>
            <w:tcW w:w="674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403" w:type="dxa"/>
          </w:tcPr>
          <w:p w:rsidR="00C36CC0" w:rsidRPr="00C36CC0" w:rsidRDefault="00C36CC0" w:rsidP="000F465B">
            <w:pPr>
              <w:jc w:val="both"/>
              <w:rPr>
                <w:sz w:val="16"/>
                <w:szCs w:val="16"/>
              </w:rPr>
            </w:pPr>
            <w:r w:rsidRPr="00C36CC0">
              <w:rPr>
                <w:sz w:val="16"/>
                <w:szCs w:val="16"/>
              </w:rPr>
              <w:t>11.2 в учреждениях  Минкультуры Республики Мордовия</w:t>
            </w:r>
          </w:p>
        </w:tc>
        <w:tc>
          <w:tcPr>
            <w:tcW w:w="1271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997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418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282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C36CC0" w:rsidRPr="00C36CC0" w:rsidRDefault="00C36CC0" w:rsidP="000F465B">
            <w:pPr>
              <w:tabs>
                <w:tab w:val="left" w:pos="1095"/>
              </w:tabs>
              <w:rPr>
                <w:sz w:val="16"/>
                <w:szCs w:val="16"/>
              </w:rPr>
            </w:pPr>
          </w:p>
        </w:tc>
      </w:tr>
    </w:tbl>
    <w:p w:rsidR="00C36CC0" w:rsidRPr="00C36CC0" w:rsidRDefault="00C36CC0" w:rsidP="00C36CC0">
      <w:pPr>
        <w:tabs>
          <w:tab w:val="left" w:pos="1095"/>
        </w:tabs>
        <w:rPr>
          <w:sz w:val="16"/>
          <w:szCs w:val="16"/>
        </w:rPr>
      </w:pPr>
    </w:p>
    <w:p w:rsidR="00C36CC0" w:rsidRPr="00C36CC0" w:rsidRDefault="00C36CC0" w:rsidP="00C36CC0">
      <w:pPr>
        <w:rPr>
          <w:sz w:val="16"/>
          <w:szCs w:val="16"/>
        </w:rPr>
      </w:pPr>
    </w:p>
    <w:p w:rsidR="00C36CC0" w:rsidRPr="00C36CC0" w:rsidRDefault="00C36CC0" w:rsidP="00C36CC0">
      <w:pPr>
        <w:jc w:val="both"/>
        <w:rPr>
          <w:sz w:val="16"/>
          <w:szCs w:val="16"/>
        </w:rPr>
      </w:pPr>
    </w:p>
    <w:p w:rsidR="00C36CC0" w:rsidRPr="00C36CC0" w:rsidRDefault="00C36CC0" w:rsidP="00C36CC0">
      <w:pPr>
        <w:jc w:val="both"/>
        <w:rPr>
          <w:sz w:val="16"/>
          <w:szCs w:val="16"/>
        </w:rPr>
      </w:pPr>
      <w:r w:rsidRPr="00C36CC0">
        <w:rPr>
          <w:sz w:val="16"/>
          <w:szCs w:val="16"/>
        </w:rPr>
        <w:t>Квартальные и годовые показатели  заполняются по окончании отчетного периода. Прогнозируемый  уровень среднемесячной заработной платы за период с нарастающим итогом с начала года, а также поквартально 2014 году по данным  Минэкономики Республики Мордовия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январь-февраль – 17444,3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1 квартал – 17797,4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январь-апрель – 17960,0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январь-май – 17983,9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январь-июнь – 18518,0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  <w:lang w:val="en-US"/>
        </w:rPr>
        <w:t>II</w:t>
      </w:r>
      <w:r w:rsidRPr="00C36CC0">
        <w:rPr>
          <w:sz w:val="16"/>
          <w:szCs w:val="16"/>
        </w:rPr>
        <w:t xml:space="preserve"> квартал – 19238</w:t>
      </w:r>
      <w:proofErr w:type="gramStart"/>
      <w:r w:rsidRPr="00C36CC0">
        <w:rPr>
          <w:sz w:val="16"/>
          <w:szCs w:val="16"/>
        </w:rPr>
        <w:t>,6</w:t>
      </w:r>
      <w:proofErr w:type="gramEnd"/>
      <w:r w:rsidRPr="00C36CC0">
        <w:rPr>
          <w:sz w:val="16"/>
          <w:szCs w:val="16"/>
        </w:rPr>
        <w:t xml:space="preserve">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январь- июль- 18879,5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 - август – 19092,7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 – сентябрь – 19276,9 руб.;</w:t>
      </w:r>
    </w:p>
    <w:p w:rsidR="00C36CC0" w:rsidRPr="00C36CC0" w:rsidRDefault="00C36CC0" w:rsidP="00C36CC0">
      <w:pPr>
        <w:rPr>
          <w:sz w:val="16"/>
          <w:szCs w:val="16"/>
        </w:rPr>
      </w:pPr>
      <w:proofErr w:type="gramStart"/>
      <w:r w:rsidRPr="00C36CC0">
        <w:rPr>
          <w:sz w:val="16"/>
          <w:szCs w:val="16"/>
          <w:lang w:val="en-US"/>
        </w:rPr>
        <w:t>III</w:t>
      </w:r>
      <w:r w:rsidRPr="00C36CC0">
        <w:rPr>
          <w:sz w:val="16"/>
          <w:szCs w:val="16"/>
        </w:rPr>
        <w:t xml:space="preserve">  квартал</w:t>
      </w:r>
      <w:proofErr w:type="gramEnd"/>
      <w:r w:rsidRPr="00C36CC0">
        <w:rPr>
          <w:sz w:val="16"/>
          <w:szCs w:val="16"/>
        </w:rPr>
        <w:t xml:space="preserve"> – 20794,6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>январь – октябрь – 19496,8 руб.;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</w:rPr>
        <w:t xml:space="preserve">январь-ноябрь – 19758,8 руб.; </w:t>
      </w:r>
    </w:p>
    <w:p w:rsidR="00C36CC0" w:rsidRPr="00C36CC0" w:rsidRDefault="00C36CC0" w:rsidP="00C36CC0">
      <w:pPr>
        <w:rPr>
          <w:sz w:val="16"/>
          <w:szCs w:val="16"/>
        </w:rPr>
      </w:pPr>
      <w:r w:rsidRPr="00C36CC0">
        <w:rPr>
          <w:sz w:val="16"/>
          <w:szCs w:val="16"/>
          <w:lang w:val="en-US"/>
        </w:rPr>
        <w:t>IV</w:t>
      </w:r>
      <w:r w:rsidRPr="00C36CC0">
        <w:rPr>
          <w:sz w:val="16"/>
          <w:szCs w:val="16"/>
        </w:rPr>
        <w:t xml:space="preserve"> квартал – 2336</w:t>
      </w:r>
      <w:proofErr w:type="gramStart"/>
      <w:r w:rsidRPr="00C36CC0">
        <w:rPr>
          <w:sz w:val="16"/>
          <w:szCs w:val="16"/>
        </w:rPr>
        <w:t>,0</w:t>
      </w:r>
      <w:proofErr w:type="gramEnd"/>
      <w:r w:rsidRPr="00C36CC0">
        <w:rPr>
          <w:sz w:val="16"/>
          <w:szCs w:val="16"/>
        </w:rPr>
        <w:t xml:space="preserve"> руб.;</w:t>
      </w:r>
    </w:p>
    <w:p w:rsidR="00C36CC0" w:rsidRPr="00C36CC0" w:rsidRDefault="00C36CC0" w:rsidP="00C36CC0">
      <w:pPr>
        <w:rPr>
          <w:sz w:val="16"/>
          <w:szCs w:val="16"/>
        </w:rPr>
      </w:pPr>
    </w:p>
    <w:p w:rsidR="00C36CC0" w:rsidRDefault="00C36CC0" w:rsidP="00664D44">
      <w:pPr>
        <w:rPr>
          <w:b/>
        </w:rPr>
      </w:pPr>
    </w:p>
    <w:p w:rsidR="00664D44" w:rsidRDefault="00664D44" w:rsidP="00664D44"/>
    <w:p w:rsidR="00664D44" w:rsidRDefault="00664D44" w:rsidP="00664D44"/>
    <w:p w:rsidR="00664D44" w:rsidRDefault="00664D44" w:rsidP="00664D4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Информационный бюллетень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 от 03.03.  2014 года №7(207)</w:t>
      </w:r>
    </w:p>
    <w:p w:rsidR="00664D44" w:rsidRDefault="00664D44" w:rsidP="00664D4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Учредитель: Совет депутатов </w:t>
      </w:r>
      <w:proofErr w:type="spellStart"/>
      <w:r>
        <w:rPr>
          <w:rFonts w:ascii="Arial Narrow" w:hAnsi="Arial Narrow"/>
          <w:b/>
        </w:rPr>
        <w:t>Моргинского</w:t>
      </w:r>
      <w:proofErr w:type="spellEnd"/>
      <w:r>
        <w:rPr>
          <w:rFonts w:ascii="Arial Narrow" w:hAnsi="Arial Narrow"/>
          <w:b/>
        </w:rPr>
        <w:t xml:space="preserve">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664D44" w:rsidRDefault="00664D44" w:rsidP="00664D44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664D44" w:rsidRDefault="00664D44" w:rsidP="00664D44"/>
    <w:p w:rsidR="00664D44" w:rsidRDefault="00664D44" w:rsidP="00664D44"/>
    <w:p w:rsidR="00664D44" w:rsidRDefault="00664D44" w:rsidP="00664D44"/>
    <w:p w:rsidR="00450608" w:rsidRDefault="00450608"/>
    <w:sectPr w:rsidR="00450608" w:rsidSect="004506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4D44"/>
    <w:rsid w:val="00410AE7"/>
    <w:rsid w:val="00450608"/>
    <w:rsid w:val="00664D44"/>
    <w:rsid w:val="00C36C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4D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64D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rsid w:val="00C36CC0"/>
    <w:rPr>
      <w:b/>
      <w:bCs/>
      <w:color w:val="106BBE"/>
      <w:sz w:val="26"/>
      <w:szCs w:val="26"/>
    </w:rPr>
  </w:style>
  <w:style w:type="character" w:customStyle="1" w:styleId="a5">
    <w:name w:val="Цветовое выделение"/>
    <w:rsid w:val="00C36CC0"/>
    <w:rPr>
      <w:b/>
      <w:bCs/>
      <w:color w:val="26282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70070950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1497</Words>
  <Characters>8537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2014-08-11T11:07:00Z</cp:lastPrinted>
  <dcterms:created xsi:type="dcterms:W3CDTF">2014-08-11T10:47:00Z</dcterms:created>
  <dcterms:modified xsi:type="dcterms:W3CDTF">2014-08-11T11:08:00Z</dcterms:modified>
</cp:coreProperties>
</file>