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92E" w:rsidRDefault="00AF692E" w:rsidP="00AF692E">
      <w:pPr>
        <w:shd w:val="clear" w:color="auto" w:fill="FFFFFF"/>
        <w:ind w:left="284" w:right="28" w:hanging="374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pacing w:val="-2"/>
          <w:sz w:val="28"/>
          <w:szCs w:val="28"/>
        </w:rPr>
        <w:t>Моргинского</w:t>
      </w:r>
      <w:proofErr w:type="spellEnd"/>
      <w:r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AF692E" w:rsidRDefault="00AF692E" w:rsidP="00AF692E">
      <w:pPr>
        <w:shd w:val="clear" w:color="auto" w:fill="FFFFFF"/>
        <w:ind w:left="284" w:right="28" w:hanging="37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AF692E" w:rsidRDefault="00AF692E" w:rsidP="00AF692E">
      <w:pPr>
        <w:shd w:val="clear" w:color="auto" w:fill="FFFFFF"/>
        <w:rPr>
          <w:sz w:val="28"/>
          <w:szCs w:val="28"/>
        </w:rPr>
      </w:pPr>
    </w:p>
    <w:p w:rsidR="00AF692E" w:rsidRDefault="00AF692E" w:rsidP="00AF692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изданием </w:t>
      </w:r>
    </w:p>
    <w:p w:rsidR="00AF692E" w:rsidRDefault="00AF692E" w:rsidP="00AF692E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F692E" w:rsidRDefault="00AF692E" w:rsidP="00AF692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РМ</w:t>
      </w:r>
    </w:p>
    <w:p w:rsidR="00AF692E" w:rsidRDefault="00AF692E" w:rsidP="00AF692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11.09.2014 № 31(231)</w:t>
      </w:r>
    </w:p>
    <w:p w:rsidR="00AF692E" w:rsidRDefault="00AF692E" w:rsidP="00AF692E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</w:rPr>
      </w:pPr>
    </w:p>
    <w:p w:rsidR="00AF692E" w:rsidRPr="00FA089A" w:rsidRDefault="00AF692E" w:rsidP="00AF692E">
      <w:pPr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СОВЕТ ДЕПУТАТОВ  МОРГИНСКОГО СЕЛЬСКОГО ПОСЕЛЕНИЯ</w:t>
      </w:r>
    </w:p>
    <w:p w:rsidR="00AF692E" w:rsidRPr="00FA089A" w:rsidRDefault="00AF692E" w:rsidP="00AF692E">
      <w:pPr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ДУБЕНСКОГО  МУНИЦИПАЛЬНОГО РАЙОНА</w:t>
      </w:r>
    </w:p>
    <w:p w:rsidR="00AF692E" w:rsidRPr="00FA089A" w:rsidRDefault="00AF692E" w:rsidP="00AF692E">
      <w:pPr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РЕСПУБЛИКИ МОРД</w:t>
      </w:r>
      <w:r w:rsidRPr="00FA089A">
        <w:rPr>
          <w:b/>
          <w:sz w:val="16"/>
          <w:szCs w:val="16"/>
        </w:rPr>
        <w:t>О</w:t>
      </w:r>
      <w:r w:rsidRPr="00FA089A">
        <w:rPr>
          <w:b/>
          <w:sz w:val="16"/>
          <w:szCs w:val="16"/>
        </w:rPr>
        <w:t>ВИЯ</w:t>
      </w:r>
    </w:p>
    <w:p w:rsidR="00AF692E" w:rsidRPr="00FA089A" w:rsidRDefault="00AF692E" w:rsidP="00AF692E">
      <w:pPr>
        <w:ind w:firstLine="720"/>
        <w:jc w:val="center"/>
        <w:rPr>
          <w:sz w:val="16"/>
          <w:szCs w:val="16"/>
        </w:rPr>
      </w:pPr>
    </w:p>
    <w:p w:rsidR="00AF692E" w:rsidRPr="00FA089A" w:rsidRDefault="00AF692E" w:rsidP="00AF692E">
      <w:pPr>
        <w:ind w:firstLine="720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РЕШЕНИЕ</w:t>
      </w:r>
    </w:p>
    <w:p w:rsidR="00AF692E" w:rsidRPr="00FA089A" w:rsidRDefault="00AF692E" w:rsidP="00AF692E">
      <w:pPr>
        <w:ind w:firstLine="720"/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firstLine="720"/>
        <w:jc w:val="center"/>
        <w:rPr>
          <w:sz w:val="16"/>
          <w:szCs w:val="16"/>
        </w:rPr>
      </w:pPr>
      <w:r w:rsidRPr="00FA089A">
        <w:rPr>
          <w:sz w:val="16"/>
          <w:szCs w:val="16"/>
        </w:rPr>
        <w:t>с. Морга</w:t>
      </w:r>
    </w:p>
    <w:p w:rsidR="00AF692E" w:rsidRPr="00FA089A" w:rsidRDefault="00AF692E" w:rsidP="00AF692E">
      <w:pPr>
        <w:ind w:firstLine="720"/>
        <w:jc w:val="center"/>
        <w:rPr>
          <w:sz w:val="16"/>
          <w:szCs w:val="16"/>
        </w:rPr>
      </w:pPr>
    </w:p>
    <w:p w:rsidR="00AF692E" w:rsidRPr="00FA089A" w:rsidRDefault="00AF692E" w:rsidP="00AF692E">
      <w:pPr>
        <w:jc w:val="center"/>
        <w:rPr>
          <w:sz w:val="16"/>
          <w:szCs w:val="16"/>
        </w:rPr>
      </w:pPr>
      <w:r w:rsidRPr="00FA089A">
        <w:rPr>
          <w:sz w:val="16"/>
          <w:szCs w:val="16"/>
        </w:rPr>
        <w:t>11.09.2014 г.                                                                             № 103</w:t>
      </w:r>
    </w:p>
    <w:p w:rsidR="00AF692E" w:rsidRPr="00FA089A" w:rsidRDefault="00AF692E" w:rsidP="00AF692E">
      <w:pPr>
        <w:ind w:firstLine="720"/>
        <w:rPr>
          <w:b/>
          <w:sz w:val="16"/>
          <w:szCs w:val="16"/>
        </w:rPr>
      </w:pPr>
    </w:p>
    <w:p w:rsidR="00AF692E" w:rsidRPr="00FA089A" w:rsidRDefault="00E46C3C" w:rsidP="00E46C3C">
      <w:pPr>
        <w:pStyle w:val="1"/>
        <w:ind w:right="-1"/>
        <w:jc w:val="left"/>
        <w:rPr>
          <w:sz w:val="16"/>
          <w:szCs w:val="16"/>
        </w:rPr>
      </w:pPr>
      <w:r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  <w:t xml:space="preserve">                                                   </w:t>
      </w:r>
      <w:r w:rsidR="00AF692E" w:rsidRPr="00FA089A">
        <w:rPr>
          <w:sz w:val="16"/>
          <w:szCs w:val="16"/>
        </w:rPr>
        <w:t>О порядке назначения и проведения опроса граждан на территории</w:t>
      </w:r>
    </w:p>
    <w:p w:rsidR="00AF692E" w:rsidRPr="00FA089A" w:rsidRDefault="00AF692E" w:rsidP="00AF692E">
      <w:pPr>
        <w:jc w:val="center"/>
        <w:rPr>
          <w:sz w:val="16"/>
          <w:szCs w:val="16"/>
        </w:rPr>
      </w:pP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sz w:val="16"/>
          <w:szCs w:val="16"/>
        </w:rPr>
        <w:t xml:space="preserve"> сельского поселения Дубенского муниципального района</w:t>
      </w:r>
    </w:p>
    <w:p w:rsidR="00AF692E" w:rsidRPr="00FA089A" w:rsidRDefault="00AF692E" w:rsidP="00AF692E">
      <w:pPr>
        <w:rPr>
          <w:sz w:val="16"/>
          <w:szCs w:val="16"/>
        </w:rPr>
      </w:pPr>
    </w:p>
    <w:p w:rsidR="00AF692E" w:rsidRPr="00FA089A" w:rsidRDefault="00AF692E" w:rsidP="00AF692E">
      <w:pPr>
        <w:ind w:firstLine="720"/>
        <w:rPr>
          <w:sz w:val="16"/>
          <w:szCs w:val="16"/>
        </w:rPr>
      </w:pPr>
    </w:p>
    <w:p w:rsidR="00AF692E" w:rsidRPr="00FA089A" w:rsidRDefault="00AF692E" w:rsidP="00AF692E">
      <w:pPr>
        <w:ind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В соответствии со статьей 31 Федерального закона от 06.10.2003  № 131-ФЗ «Об общих принципах организации местного самоуправления в Российской Федерации»,   </w:t>
      </w:r>
      <w:r w:rsidRPr="00FA089A">
        <w:rPr>
          <w:bCs/>
          <w:sz w:val="16"/>
          <w:szCs w:val="16"/>
        </w:rPr>
        <w:t xml:space="preserve">Совет депутатов </w:t>
      </w: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bCs/>
          <w:sz w:val="16"/>
          <w:szCs w:val="16"/>
        </w:rPr>
        <w:t xml:space="preserve"> поселения Дубенского муниципального района р</w:t>
      </w:r>
      <w:r w:rsidRPr="00FA089A">
        <w:rPr>
          <w:bCs/>
          <w:sz w:val="16"/>
          <w:szCs w:val="16"/>
        </w:rPr>
        <w:t>е</w:t>
      </w:r>
      <w:r w:rsidRPr="00FA089A">
        <w:rPr>
          <w:bCs/>
          <w:sz w:val="16"/>
          <w:szCs w:val="16"/>
        </w:rPr>
        <w:t>шил:</w:t>
      </w:r>
    </w:p>
    <w:p w:rsidR="00AF692E" w:rsidRPr="00FA089A" w:rsidRDefault="00AF692E" w:rsidP="00AF692E">
      <w:pPr>
        <w:pStyle w:val="1"/>
        <w:ind w:right="-1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1. Утвердить Положение о порядке назначения и проведения о</w:t>
      </w:r>
      <w:r w:rsidRPr="00FA089A">
        <w:rPr>
          <w:sz w:val="16"/>
          <w:szCs w:val="16"/>
        </w:rPr>
        <w:t>п</w:t>
      </w:r>
      <w:r w:rsidRPr="00FA089A">
        <w:rPr>
          <w:sz w:val="16"/>
          <w:szCs w:val="16"/>
        </w:rPr>
        <w:t xml:space="preserve">роса граждан на территории </w:t>
      </w: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sz w:val="16"/>
          <w:szCs w:val="16"/>
        </w:rPr>
        <w:t xml:space="preserve"> сельского поселения Дубенского муниципального района (Прил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 xml:space="preserve">жение №1). </w:t>
      </w:r>
    </w:p>
    <w:p w:rsidR="00AF692E" w:rsidRPr="00FA089A" w:rsidRDefault="00AF692E" w:rsidP="00AF692E">
      <w:pPr>
        <w:ind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2. Опубликовать настоящее решение</w:t>
      </w:r>
      <w:r w:rsidRPr="00FA089A">
        <w:rPr>
          <w:color w:val="FF0000"/>
          <w:sz w:val="16"/>
          <w:szCs w:val="16"/>
        </w:rPr>
        <w:t xml:space="preserve"> </w:t>
      </w:r>
      <w:r w:rsidRPr="00FA089A">
        <w:rPr>
          <w:sz w:val="16"/>
          <w:szCs w:val="16"/>
        </w:rPr>
        <w:t xml:space="preserve">в официальном печатном издании </w:t>
      </w:r>
      <w:proofErr w:type="spellStart"/>
      <w:r w:rsidRPr="00FA089A">
        <w:rPr>
          <w:sz w:val="16"/>
          <w:szCs w:val="16"/>
        </w:rPr>
        <w:t>Мо</w:t>
      </w:r>
      <w:r w:rsidRPr="00FA089A">
        <w:rPr>
          <w:sz w:val="16"/>
          <w:szCs w:val="16"/>
        </w:rPr>
        <w:t>р</w:t>
      </w:r>
      <w:r w:rsidRPr="00FA089A">
        <w:rPr>
          <w:sz w:val="16"/>
          <w:szCs w:val="16"/>
        </w:rPr>
        <w:t>гинского</w:t>
      </w:r>
      <w:proofErr w:type="spellEnd"/>
      <w:r w:rsidRPr="00FA089A">
        <w:rPr>
          <w:sz w:val="16"/>
          <w:szCs w:val="16"/>
        </w:rPr>
        <w:t xml:space="preserve"> сельского поселения Дубенского муниципального района Республики Мордовия и разместить на официальном сайте  органа местного самоуправления </w:t>
      </w: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sz w:val="16"/>
          <w:szCs w:val="16"/>
        </w:rPr>
        <w:t xml:space="preserve"> сельского поселения </w:t>
      </w:r>
      <w:r w:rsidRPr="00FA089A">
        <w:rPr>
          <w:sz w:val="16"/>
          <w:szCs w:val="16"/>
          <w:lang w:val="en-US"/>
        </w:rPr>
        <w:t>http</w:t>
      </w:r>
      <w:r w:rsidRPr="00FA089A">
        <w:rPr>
          <w:sz w:val="16"/>
          <w:szCs w:val="16"/>
        </w:rPr>
        <w:t>:\\</w:t>
      </w:r>
      <w:r w:rsidRPr="00FA089A">
        <w:rPr>
          <w:sz w:val="16"/>
          <w:szCs w:val="16"/>
          <w:lang w:val="en-US"/>
        </w:rPr>
        <w:t>dubenki</w:t>
      </w:r>
      <w:r w:rsidRPr="00FA089A">
        <w:rPr>
          <w:sz w:val="16"/>
          <w:szCs w:val="16"/>
        </w:rPr>
        <w:t>.</w:t>
      </w:r>
      <w:r w:rsidRPr="00FA089A">
        <w:rPr>
          <w:sz w:val="16"/>
          <w:szCs w:val="16"/>
          <w:lang w:val="en-US"/>
        </w:rPr>
        <w:t>e</w:t>
      </w:r>
      <w:r w:rsidRPr="00FA089A">
        <w:rPr>
          <w:sz w:val="16"/>
          <w:szCs w:val="16"/>
        </w:rPr>
        <w:t>-</w:t>
      </w:r>
      <w:proofErr w:type="spellStart"/>
      <w:r w:rsidRPr="00FA089A">
        <w:rPr>
          <w:sz w:val="16"/>
          <w:szCs w:val="16"/>
          <w:lang w:val="en-US"/>
        </w:rPr>
        <w:t>mordovia</w:t>
      </w:r>
      <w:proofErr w:type="spellEnd"/>
      <w:r w:rsidRPr="00FA089A">
        <w:rPr>
          <w:sz w:val="16"/>
          <w:szCs w:val="16"/>
        </w:rPr>
        <w:t>.</w:t>
      </w:r>
      <w:proofErr w:type="spellStart"/>
      <w:r w:rsidRPr="00FA089A">
        <w:rPr>
          <w:sz w:val="16"/>
          <w:szCs w:val="16"/>
          <w:lang w:val="en-US"/>
        </w:rPr>
        <w:t>ru</w:t>
      </w:r>
      <w:proofErr w:type="spellEnd"/>
      <w:r w:rsidRPr="00FA089A">
        <w:rPr>
          <w:sz w:val="16"/>
          <w:szCs w:val="16"/>
        </w:rPr>
        <w:t>.</w:t>
      </w:r>
    </w:p>
    <w:p w:rsidR="00AF692E" w:rsidRPr="00FA089A" w:rsidRDefault="00AF692E" w:rsidP="00AF692E">
      <w:pPr>
        <w:pStyle w:val="aa"/>
        <w:tabs>
          <w:tab w:val="num" w:pos="180"/>
        </w:tabs>
        <w:ind w:left="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3.Настоящее решение вступает в силу с момента его опубликования. </w:t>
      </w:r>
    </w:p>
    <w:p w:rsidR="00AF692E" w:rsidRPr="00FA089A" w:rsidRDefault="00AF692E" w:rsidP="00AF692E">
      <w:pPr>
        <w:pStyle w:val="aa"/>
        <w:tabs>
          <w:tab w:val="num" w:pos="180"/>
        </w:tabs>
        <w:ind w:left="0"/>
        <w:jc w:val="both"/>
        <w:rPr>
          <w:sz w:val="16"/>
          <w:szCs w:val="16"/>
        </w:rPr>
      </w:pPr>
    </w:p>
    <w:p w:rsidR="00AF692E" w:rsidRPr="00FA089A" w:rsidRDefault="00AF692E" w:rsidP="00AF692E">
      <w:pPr>
        <w:pStyle w:val="aa"/>
        <w:tabs>
          <w:tab w:val="num" w:pos="180"/>
        </w:tabs>
        <w:ind w:left="0"/>
        <w:jc w:val="both"/>
        <w:rPr>
          <w:sz w:val="16"/>
          <w:szCs w:val="16"/>
        </w:rPr>
      </w:pPr>
    </w:p>
    <w:p w:rsidR="00AF692E" w:rsidRPr="00FA089A" w:rsidRDefault="00AF692E" w:rsidP="00AF692E">
      <w:pPr>
        <w:tabs>
          <w:tab w:val="num" w:pos="0"/>
        </w:tabs>
        <w:ind w:firstLine="720"/>
        <w:rPr>
          <w:sz w:val="16"/>
          <w:szCs w:val="16"/>
        </w:rPr>
      </w:pPr>
      <w:r w:rsidRPr="00FA089A">
        <w:rPr>
          <w:sz w:val="16"/>
          <w:szCs w:val="16"/>
        </w:rPr>
        <w:t>Глава</w:t>
      </w:r>
    </w:p>
    <w:p w:rsidR="00AF692E" w:rsidRPr="00FA089A" w:rsidRDefault="00AF692E" w:rsidP="00AF692E">
      <w:pPr>
        <w:tabs>
          <w:tab w:val="num" w:pos="0"/>
        </w:tabs>
        <w:ind w:firstLine="720"/>
        <w:rPr>
          <w:sz w:val="16"/>
          <w:szCs w:val="16"/>
        </w:rPr>
      </w:pP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sz w:val="16"/>
          <w:szCs w:val="16"/>
        </w:rPr>
        <w:t xml:space="preserve"> сельского поселения                                  С.Д.Фролов</w:t>
      </w:r>
    </w:p>
    <w:p w:rsidR="00AF692E" w:rsidRPr="00FA089A" w:rsidRDefault="00AF692E" w:rsidP="00AF692E">
      <w:pPr>
        <w:tabs>
          <w:tab w:val="num" w:pos="0"/>
        </w:tabs>
        <w:ind w:firstLine="720"/>
        <w:rPr>
          <w:b/>
          <w:sz w:val="16"/>
          <w:szCs w:val="16"/>
        </w:rPr>
      </w:pPr>
    </w:p>
    <w:p w:rsidR="00AF692E" w:rsidRPr="00FA089A" w:rsidRDefault="00AF692E" w:rsidP="00AF692E">
      <w:pPr>
        <w:tabs>
          <w:tab w:val="num" w:pos="0"/>
        </w:tabs>
        <w:ind w:firstLine="720"/>
        <w:rPr>
          <w:b/>
          <w:sz w:val="16"/>
          <w:szCs w:val="16"/>
        </w:rPr>
      </w:pPr>
    </w:p>
    <w:p w:rsidR="00AF692E" w:rsidRPr="00FA089A" w:rsidRDefault="00AF692E" w:rsidP="00AF692E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Pr="00FA089A">
        <w:rPr>
          <w:sz w:val="16"/>
          <w:szCs w:val="16"/>
        </w:rPr>
        <w:t>Приложение №1</w:t>
      </w:r>
    </w:p>
    <w:p w:rsidR="00AF692E" w:rsidRPr="00FA089A" w:rsidRDefault="00AF692E" w:rsidP="00AF692E">
      <w:pPr>
        <w:ind w:left="5580"/>
        <w:rPr>
          <w:sz w:val="16"/>
          <w:szCs w:val="16"/>
        </w:rPr>
      </w:pPr>
    </w:p>
    <w:p w:rsidR="00AF692E" w:rsidRPr="00FA089A" w:rsidRDefault="00AF692E" w:rsidP="00AF692E">
      <w:pPr>
        <w:ind w:left="5580"/>
        <w:rPr>
          <w:sz w:val="16"/>
          <w:szCs w:val="16"/>
        </w:rPr>
      </w:pPr>
      <w:r w:rsidRPr="00FA089A">
        <w:rPr>
          <w:sz w:val="16"/>
          <w:szCs w:val="16"/>
        </w:rPr>
        <w:t>УТВЕРЖДЕНО:</w:t>
      </w:r>
    </w:p>
    <w:p w:rsidR="00AF692E" w:rsidRPr="00FA089A" w:rsidRDefault="00AF692E" w:rsidP="00AF692E">
      <w:pPr>
        <w:ind w:left="5580"/>
        <w:rPr>
          <w:sz w:val="16"/>
          <w:szCs w:val="16"/>
        </w:rPr>
      </w:pPr>
      <w:r w:rsidRPr="00FA089A">
        <w:rPr>
          <w:sz w:val="16"/>
          <w:szCs w:val="16"/>
        </w:rPr>
        <w:t>Решением Совета депутатов</w:t>
      </w:r>
    </w:p>
    <w:p w:rsidR="00AF692E" w:rsidRPr="00FA089A" w:rsidRDefault="00AF692E" w:rsidP="00AF692E">
      <w:pPr>
        <w:ind w:left="5580"/>
        <w:rPr>
          <w:sz w:val="16"/>
          <w:szCs w:val="16"/>
        </w:rPr>
      </w:pP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sz w:val="16"/>
          <w:szCs w:val="16"/>
        </w:rPr>
        <w:t xml:space="preserve"> сельского п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>селения</w:t>
      </w:r>
    </w:p>
    <w:p w:rsidR="00AF692E" w:rsidRPr="00FA089A" w:rsidRDefault="00AF692E" w:rsidP="00AF692E">
      <w:pPr>
        <w:ind w:left="5580"/>
        <w:rPr>
          <w:sz w:val="16"/>
          <w:szCs w:val="16"/>
        </w:rPr>
      </w:pPr>
      <w:r w:rsidRPr="00FA089A">
        <w:rPr>
          <w:sz w:val="16"/>
          <w:szCs w:val="16"/>
        </w:rPr>
        <w:t>Дубенского муниципального района</w:t>
      </w:r>
    </w:p>
    <w:p w:rsidR="00AF692E" w:rsidRPr="00FA089A" w:rsidRDefault="00AF692E" w:rsidP="00AF692E">
      <w:pPr>
        <w:ind w:left="5580"/>
        <w:rPr>
          <w:sz w:val="16"/>
          <w:szCs w:val="16"/>
        </w:rPr>
      </w:pPr>
      <w:r w:rsidRPr="00FA089A">
        <w:rPr>
          <w:sz w:val="16"/>
          <w:szCs w:val="16"/>
        </w:rPr>
        <w:t>Республики Мордовия</w:t>
      </w:r>
    </w:p>
    <w:p w:rsidR="00AF692E" w:rsidRPr="00FA089A" w:rsidRDefault="00AF692E" w:rsidP="00AF692E">
      <w:pPr>
        <w:ind w:left="5580"/>
        <w:rPr>
          <w:sz w:val="16"/>
          <w:szCs w:val="16"/>
        </w:rPr>
      </w:pPr>
      <w:r w:rsidRPr="00FA089A">
        <w:rPr>
          <w:sz w:val="16"/>
          <w:szCs w:val="16"/>
        </w:rPr>
        <w:t>11.09.2014г. № 103</w:t>
      </w:r>
    </w:p>
    <w:p w:rsidR="00AF692E" w:rsidRPr="00FA089A" w:rsidRDefault="00AF692E" w:rsidP="00AF692E">
      <w:pPr>
        <w:ind w:firstLine="720"/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firstLine="720"/>
        <w:jc w:val="center"/>
        <w:rPr>
          <w:sz w:val="16"/>
          <w:szCs w:val="16"/>
        </w:rPr>
      </w:pPr>
      <w:proofErr w:type="gramStart"/>
      <w:r w:rsidRPr="00FA089A">
        <w:rPr>
          <w:sz w:val="16"/>
          <w:szCs w:val="16"/>
        </w:rPr>
        <w:t>П</w:t>
      </w:r>
      <w:proofErr w:type="gramEnd"/>
      <w:r w:rsidRPr="00FA089A">
        <w:rPr>
          <w:sz w:val="16"/>
          <w:szCs w:val="16"/>
        </w:rPr>
        <w:t xml:space="preserve"> ОЛ О Ж Е Н И Е</w:t>
      </w:r>
    </w:p>
    <w:p w:rsidR="00AF692E" w:rsidRPr="00FA089A" w:rsidRDefault="00AF692E" w:rsidP="00AF692E">
      <w:pPr>
        <w:ind w:right="45"/>
        <w:jc w:val="center"/>
        <w:rPr>
          <w:sz w:val="16"/>
          <w:szCs w:val="16"/>
        </w:rPr>
      </w:pPr>
      <w:r w:rsidRPr="00FA089A">
        <w:rPr>
          <w:sz w:val="16"/>
          <w:szCs w:val="16"/>
        </w:rPr>
        <w:t xml:space="preserve">о порядке назначения  и  проведения опроса граждан </w:t>
      </w:r>
    </w:p>
    <w:p w:rsidR="00AF692E" w:rsidRPr="00FA089A" w:rsidRDefault="00AF692E" w:rsidP="00AF692E">
      <w:pPr>
        <w:ind w:right="45"/>
        <w:jc w:val="center"/>
        <w:rPr>
          <w:sz w:val="16"/>
          <w:szCs w:val="16"/>
        </w:rPr>
      </w:pPr>
      <w:r w:rsidRPr="00FA089A">
        <w:rPr>
          <w:sz w:val="16"/>
          <w:szCs w:val="16"/>
        </w:rPr>
        <w:t xml:space="preserve">на территории </w:t>
      </w: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sz w:val="16"/>
          <w:szCs w:val="16"/>
        </w:rPr>
        <w:t xml:space="preserve">  сельского поселения </w:t>
      </w:r>
    </w:p>
    <w:p w:rsidR="00AF692E" w:rsidRPr="00FA089A" w:rsidRDefault="00AF692E" w:rsidP="00AF692E">
      <w:pPr>
        <w:ind w:right="45"/>
        <w:jc w:val="center"/>
        <w:rPr>
          <w:sz w:val="16"/>
          <w:szCs w:val="16"/>
        </w:rPr>
      </w:pPr>
      <w:r w:rsidRPr="00FA089A">
        <w:rPr>
          <w:sz w:val="16"/>
          <w:szCs w:val="16"/>
        </w:rPr>
        <w:t xml:space="preserve">Дубенского муниципального района </w:t>
      </w:r>
    </w:p>
    <w:p w:rsidR="00AF692E" w:rsidRPr="00FA089A" w:rsidRDefault="00AF692E" w:rsidP="00AF692E">
      <w:pPr>
        <w:ind w:firstLine="720"/>
        <w:jc w:val="center"/>
        <w:rPr>
          <w:sz w:val="16"/>
          <w:szCs w:val="16"/>
        </w:rPr>
      </w:pP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1. Настоящее Положение в соответствии с Федеральным законом «Об общих принципах организации местного самоуправления в Ро</w:t>
      </w:r>
      <w:r w:rsidRPr="00FA089A">
        <w:rPr>
          <w:sz w:val="16"/>
          <w:szCs w:val="16"/>
        </w:rPr>
        <w:t>с</w:t>
      </w:r>
      <w:r w:rsidRPr="00FA089A">
        <w:rPr>
          <w:sz w:val="16"/>
          <w:szCs w:val="16"/>
        </w:rPr>
        <w:t xml:space="preserve">сийской Федерации», Уставом </w:t>
      </w: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sz w:val="16"/>
          <w:szCs w:val="16"/>
        </w:rPr>
        <w:t xml:space="preserve"> сельского поселения Дубенского муниципального района определяет порядок подготовки, проведения, установления и рассмотрения результ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>тов опроса граждан в сельском поселении, как одну из форм непосредственного участия населения в осуществлении местного самоупра</w:t>
      </w:r>
      <w:r w:rsidRPr="00FA089A">
        <w:rPr>
          <w:sz w:val="16"/>
          <w:szCs w:val="16"/>
        </w:rPr>
        <w:t>в</w:t>
      </w:r>
      <w:r w:rsidRPr="00FA089A">
        <w:rPr>
          <w:sz w:val="16"/>
          <w:szCs w:val="16"/>
        </w:rPr>
        <w:t>ления.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1. Понятие опроса граждан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1.1. Под опросом граждан в настоящем Положении понимается способ выявления мнения н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>селения сельского поселения по вопросам местного значения для его учёта при принятии решений органами местного самоуправления и должнос</w:t>
      </w:r>
      <w:r w:rsidRPr="00FA089A">
        <w:rPr>
          <w:sz w:val="16"/>
          <w:szCs w:val="16"/>
        </w:rPr>
        <w:t>т</w:t>
      </w:r>
      <w:r w:rsidRPr="00FA089A">
        <w:rPr>
          <w:sz w:val="16"/>
          <w:szCs w:val="16"/>
        </w:rPr>
        <w:t>ными лицами местного самоуправления, а также органами государственной вл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>сти.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1.2. Результаты опроса носят рекоменд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>тельный характер.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1.3. В опросе граждан имеют право участвовать жители сельского поселения, обл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 xml:space="preserve">дающие избирательным правом. 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1.4. Жители сельского поселения участвуют в опросе на равных основаниях. Каждый участник опроса обладает одним голосом и участвует в опросе непосре</w:t>
      </w:r>
      <w:r w:rsidRPr="00FA089A">
        <w:rPr>
          <w:sz w:val="16"/>
          <w:szCs w:val="16"/>
        </w:rPr>
        <w:t>д</w:t>
      </w:r>
      <w:r w:rsidRPr="00FA089A">
        <w:rPr>
          <w:sz w:val="16"/>
          <w:szCs w:val="16"/>
        </w:rPr>
        <w:t>ственно.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1.5. Какие-либо прямые или косвенные ограничения прав граждан на участие в опросе в зависимости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  не  допускаю</w:t>
      </w:r>
      <w:r w:rsidRPr="00FA089A">
        <w:rPr>
          <w:sz w:val="16"/>
          <w:szCs w:val="16"/>
        </w:rPr>
        <w:t>т</w:t>
      </w:r>
      <w:r w:rsidRPr="00FA089A">
        <w:rPr>
          <w:sz w:val="16"/>
          <w:szCs w:val="16"/>
        </w:rPr>
        <w:t>ся.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1.6. Участие в опросе граждан является свободным и добровольным. В ходе опроса никто не может быть принужден к выражению своих мнений и убе</w:t>
      </w:r>
      <w:r w:rsidRPr="00FA089A">
        <w:rPr>
          <w:sz w:val="16"/>
          <w:szCs w:val="16"/>
        </w:rPr>
        <w:t>ж</w:t>
      </w:r>
      <w:r w:rsidRPr="00FA089A">
        <w:rPr>
          <w:sz w:val="16"/>
          <w:szCs w:val="16"/>
        </w:rPr>
        <w:t>дений или отказу от них.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1.7. Подготовка, проведение и установление результатов опроса осуществляется на основе принципов законности, открытости и гла</w:t>
      </w:r>
      <w:r w:rsidRPr="00FA089A">
        <w:rPr>
          <w:sz w:val="16"/>
          <w:szCs w:val="16"/>
        </w:rPr>
        <w:t>с</w:t>
      </w:r>
      <w:r w:rsidRPr="00FA089A">
        <w:rPr>
          <w:sz w:val="16"/>
          <w:szCs w:val="16"/>
        </w:rPr>
        <w:t>ности.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lastRenderedPageBreak/>
        <w:t>1.8. Органы и должностные лица местного самоуправления обязаны содейс</w:t>
      </w:r>
      <w:r w:rsidRPr="00FA089A">
        <w:rPr>
          <w:sz w:val="16"/>
          <w:szCs w:val="16"/>
        </w:rPr>
        <w:t>т</w:t>
      </w:r>
      <w:r w:rsidRPr="00FA089A">
        <w:rPr>
          <w:sz w:val="16"/>
          <w:szCs w:val="16"/>
        </w:rPr>
        <w:t>вовать населению в реализации права на участие в опросе.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2. Вопросы, предлагаемые при проведении о</w:t>
      </w:r>
      <w:r w:rsidRPr="00FA089A">
        <w:rPr>
          <w:b/>
          <w:sz w:val="16"/>
          <w:szCs w:val="16"/>
        </w:rPr>
        <w:t>п</w:t>
      </w:r>
      <w:r w:rsidRPr="00FA089A">
        <w:rPr>
          <w:b/>
          <w:sz w:val="16"/>
          <w:szCs w:val="16"/>
        </w:rPr>
        <w:t>роса граждан</w:t>
      </w:r>
    </w:p>
    <w:p w:rsidR="00AF692E" w:rsidRPr="00FA089A" w:rsidRDefault="00AF692E" w:rsidP="00AF692E">
      <w:pPr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2.1. В ходе проведения опроса на обсуждение граждан могут быть вынес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 xml:space="preserve">ны вопросы, непосредственно затрагивающие интересы жителей сельского поселения по месту их проживания и отнесённые законодательством Российской Федерации, Уставом </w:t>
      </w:r>
      <w:proofErr w:type="spellStart"/>
      <w:r w:rsidRPr="00FA089A">
        <w:rPr>
          <w:sz w:val="16"/>
          <w:szCs w:val="16"/>
        </w:rPr>
        <w:t>Моргинского</w:t>
      </w:r>
      <w:proofErr w:type="spellEnd"/>
      <w:r w:rsidRPr="00FA089A">
        <w:rPr>
          <w:sz w:val="16"/>
          <w:szCs w:val="16"/>
        </w:rPr>
        <w:t xml:space="preserve"> сельского поселения Дубенского муниципального района к вопросам м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стного значения.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2.2. </w:t>
      </w:r>
      <w:proofErr w:type="gramStart"/>
      <w:r w:rsidRPr="00FA089A">
        <w:rPr>
          <w:sz w:val="16"/>
          <w:szCs w:val="16"/>
        </w:rPr>
        <w:t>Содержание вопроса (вопросов), выносимого (выносимых) на опрос, не должно противоречить федеральному законодательству, законодательству Респу</w:t>
      </w:r>
      <w:r w:rsidRPr="00FA089A">
        <w:rPr>
          <w:sz w:val="16"/>
          <w:szCs w:val="16"/>
        </w:rPr>
        <w:t>б</w:t>
      </w:r>
      <w:r w:rsidRPr="00FA089A">
        <w:rPr>
          <w:sz w:val="16"/>
          <w:szCs w:val="16"/>
        </w:rPr>
        <w:t>лики Мордовия и нормативным правовым актам сельского поселения.</w:t>
      </w:r>
      <w:proofErr w:type="gramEnd"/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2.3. Вопрос, выносимый на обсуждение граждан в ходе опроса, должен быть сформулирован таким образом, чтобы исключить его неоднозначное толк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 xml:space="preserve">вание. 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3. Территория проведения опроса граждан</w:t>
      </w:r>
    </w:p>
    <w:p w:rsidR="00AF692E" w:rsidRPr="00FA089A" w:rsidRDefault="00AF692E" w:rsidP="00AF692E">
      <w:pPr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3.1. Опрос граждан может проводиться одновременно на всей территории сельского поселения или на части его терр</w:t>
      </w:r>
      <w:r w:rsidRPr="00FA089A">
        <w:rPr>
          <w:sz w:val="16"/>
          <w:szCs w:val="16"/>
        </w:rPr>
        <w:t>и</w:t>
      </w:r>
      <w:r w:rsidRPr="00FA089A">
        <w:rPr>
          <w:sz w:val="16"/>
          <w:szCs w:val="16"/>
        </w:rPr>
        <w:t>тории.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4. Инициатива проведения опроса</w:t>
      </w: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4.1. Инициатива проведения опроса прина</w:t>
      </w:r>
      <w:r w:rsidRPr="00FA089A">
        <w:rPr>
          <w:sz w:val="16"/>
          <w:szCs w:val="16"/>
        </w:rPr>
        <w:t>д</w:t>
      </w:r>
      <w:r w:rsidRPr="00FA089A">
        <w:rPr>
          <w:sz w:val="16"/>
          <w:szCs w:val="16"/>
        </w:rPr>
        <w:t>лежит: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- Совету депутатов сельского поселения;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- главе муниципального образования;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- органам государственной власти  Республики Мордовия.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4.2. Инициатива Совета депутатов сельского поселения оформляется решением Совета депутатов сельского поселения о проведении опроса и может исходить от депутата или постоянных комиссий Совета депутатов сельского п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>селения.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4.3. Инициатива главы сельского поселения о проведении опроса оформляется постановлением главы сел</w:t>
      </w:r>
      <w:r w:rsidRPr="00FA089A">
        <w:rPr>
          <w:sz w:val="16"/>
          <w:szCs w:val="16"/>
        </w:rPr>
        <w:t>ь</w:t>
      </w:r>
      <w:r w:rsidRPr="00FA089A">
        <w:rPr>
          <w:sz w:val="16"/>
          <w:szCs w:val="16"/>
        </w:rPr>
        <w:t>ского поселения.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4.4. Граждане и их объединения вправе обратиться в Совет депутатов сельского поселения или к главе сельского поселения с предл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>жением о проведении опроса, которое рассматривается в порядке, предусмотренном статьёй 32 Федерального закона «Об общих принципах организации местного самоупра</w:t>
      </w:r>
      <w:r w:rsidRPr="00FA089A">
        <w:rPr>
          <w:sz w:val="16"/>
          <w:szCs w:val="16"/>
        </w:rPr>
        <w:t>в</w:t>
      </w:r>
      <w:r w:rsidRPr="00FA089A">
        <w:rPr>
          <w:sz w:val="16"/>
          <w:szCs w:val="16"/>
        </w:rPr>
        <w:t>ления в Российской Федерации».</w:t>
      </w: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5. Финансирование опроса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5.1. Финансирование мероприятий, связанных с подготовкой и проведением опроса, осущ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ствляется: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за счёт средств местного бюджета – при проведении опроса по инициативе  органов местного самоуправления сельского поселения;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за счёт  средств республиканского бюджета – при проведении опроса  по инициативе органов государственной власти Республики Мордовия.</w:t>
      </w: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6. Назначение опроса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6.1. Назначение опроса осуществляется Советом депутатов сельского пос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ления.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6.2. Решение о назначении опроса считается принятым, если за него проголосовало более половины депутатов Советом депутатов сельского поселения (голосование по принятию решения может устанавливаться в соответствии с у</w:t>
      </w:r>
      <w:r w:rsidRPr="00FA089A">
        <w:rPr>
          <w:sz w:val="16"/>
          <w:szCs w:val="16"/>
        </w:rPr>
        <w:t>с</w:t>
      </w:r>
      <w:r w:rsidRPr="00FA089A">
        <w:rPr>
          <w:sz w:val="16"/>
          <w:szCs w:val="16"/>
        </w:rPr>
        <w:t>тавом сельского поселения и регламентом Совета депутатов).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6.3. В нормативном правовом акте Совета депутатов сельского поселения о назначении опроса граждан указываются: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- дата и сроки проведения опроса (в случае, если опрос проводится в течение нескольких дней, в нормативном правовом акте о назначении опроса указываются даты начала и окончания проведения о</w:t>
      </w:r>
      <w:r w:rsidRPr="00FA089A">
        <w:rPr>
          <w:sz w:val="16"/>
          <w:szCs w:val="16"/>
        </w:rPr>
        <w:t>п</w:t>
      </w:r>
      <w:r w:rsidRPr="00FA089A">
        <w:rPr>
          <w:sz w:val="16"/>
          <w:szCs w:val="16"/>
        </w:rPr>
        <w:t xml:space="preserve">роса); 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proofErr w:type="gramStart"/>
      <w:r w:rsidRPr="00FA089A">
        <w:rPr>
          <w:sz w:val="16"/>
          <w:szCs w:val="16"/>
        </w:rPr>
        <w:t>- формулировка вопроса (вопросов), предлагаемого (предлагаемых) при пр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>ведении опроса;</w:t>
      </w:r>
      <w:proofErr w:type="gramEnd"/>
    </w:p>
    <w:p w:rsidR="00AF692E" w:rsidRPr="00FA089A" w:rsidRDefault="00AF692E" w:rsidP="00AF692E">
      <w:pPr>
        <w:ind w:left="720"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- методика проведения опроса;</w:t>
      </w:r>
    </w:p>
    <w:p w:rsidR="00AF692E" w:rsidRPr="00FA089A" w:rsidRDefault="00AF692E" w:rsidP="00AF692E">
      <w:pPr>
        <w:ind w:left="720"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- форма опросного листа;</w:t>
      </w:r>
    </w:p>
    <w:p w:rsidR="00AF692E" w:rsidRPr="00FA089A" w:rsidRDefault="00AF692E" w:rsidP="00AF692E">
      <w:pPr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- минимальная численность жителей сельского поселения, участву</w:t>
      </w:r>
      <w:r w:rsidRPr="00FA089A">
        <w:rPr>
          <w:sz w:val="16"/>
          <w:szCs w:val="16"/>
        </w:rPr>
        <w:t>ю</w:t>
      </w:r>
      <w:r w:rsidRPr="00FA089A">
        <w:rPr>
          <w:sz w:val="16"/>
          <w:szCs w:val="16"/>
        </w:rPr>
        <w:t>щих в опросе.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6.4. Решение о назначении опроса подлежит опубликованию не позднее, чем за 30 дней до его проведения.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7. Комиссия по проведению опроса</w:t>
      </w:r>
    </w:p>
    <w:p w:rsidR="00AF692E" w:rsidRPr="00FA089A" w:rsidRDefault="00AF692E" w:rsidP="00AF692E">
      <w:pPr>
        <w:ind w:firstLine="709"/>
        <w:jc w:val="both"/>
        <w:rPr>
          <w:b/>
          <w:sz w:val="16"/>
          <w:szCs w:val="16"/>
        </w:rPr>
      </w:pP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7.1. Подготовку и проведение опроса граждан осуществляет Комиссия по проведению опроса (далее – Комиссия).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7.2. Состав Комиссии утверждается постановлением главы сельского пос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ления.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В состав Комиссии на паритетных началах включаются депутаты Совета д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путатов сельского поселения на основании решения Совета депут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 xml:space="preserve">тов.  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7.3. В состав Комиссии включаются по предложению главы сельского пос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ления представители администрации сельского поселения, а также представ</w:t>
      </w:r>
      <w:r w:rsidRPr="00FA089A">
        <w:rPr>
          <w:sz w:val="16"/>
          <w:szCs w:val="16"/>
        </w:rPr>
        <w:t>и</w:t>
      </w:r>
      <w:r w:rsidRPr="00FA089A">
        <w:rPr>
          <w:sz w:val="16"/>
          <w:szCs w:val="16"/>
        </w:rPr>
        <w:t>тели общественности территории, на которой проводится опрос.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7.4. Председатель Комиссии избирается открытым голосованием на первом заседании из числа членов Комиссии.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7.5. Деятельность комиссии осуществляется на основе коллегиальности. Заседание Комиссии считается правомочным, если в нем приняли участие не м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нее половины от установленного числа членов Комиссии.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8. Полномочия  Комиссии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8.1. Комиссия: 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1) организует подготовку и проведение о</w:t>
      </w:r>
      <w:r w:rsidRPr="00FA089A">
        <w:rPr>
          <w:sz w:val="16"/>
          <w:szCs w:val="16"/>
        </w:rPr>
        <w:t>п</w:t>
      </w:r>
      <w:r w:rsidRPr="00FA089A">
        <w:rPr>
          <w:sz w:val="16"/>
          <w:szCs w:val="16"/>
        </w:rPr>
        <w:t>роса;</w:t>
      </w:r>
    </w:p>
    <w:p w:rsidR="00AF692E" w:rsidRPr="00FA089A" w:rsidRDefault="00AF692E" w:rsidP="00AF692E">
      <w:pPr>
        <w:tabs>
          <w:tab w:val="num" w:pos="-540"/>
          <w:tab w:val="num" w:pos="1620"/>
        </w:tabs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2) осуществляет </w:t>
      </w:r>
      <w:proofErr w:type="gramStart"/>
      <w:r w:rsidRPr="00FA089A">
        <w:rPr>
          <w:sz w:val="16"/>
          <w:szCs w:val="16"/>
        </w:rPr>
        <w:t>контроль за</w:t>
      </w:r>
      <w:proofErr w:type="gramEnd"/>
      <w:r w:rsidRPr="00FA089A">
        <w:rPr>
          <w:sz w:val="16"/>
          <w:szCs w:val="16"/>
        </w:rPr>
        <w:t xml:space="preserve"> соблюдением права жителей сельского посел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ния на участие в опросе;</w:t>
      </w:r>
    </w:p>
    <w:p w:rsidR="00AF692E" w:rsidRPr="00FA089A" w:rsidRDefault="00AF692E" w:rsidP="00AF692E">
      <w:pPr>
        <w:tabs>
          <w:tab w:val="num" w:pos="-180"/>
          <w:tab w:val="num" w:pos="1620"/>
        </w:tabs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3) не </w:t>
      </w:r>
      <w:proofErr w:type="gramStart"/>
      <w:r w:rsidRPr="00FA089A">
        <w:rPr>
          <w:sz w:val="16"/>
          <w:szCs w:val="16"/>
        </w:rPr>
        <w:t>позднее</w:t>
      </w:r>
      <w:proofErr w:type="gramEnd"/>
      <w:r w:rsidRPr="00FA089A">
        <w:rPr>
          <w:sz w:val="16"/>
          <w:szCs w:val="16"/>
        </w:rPr>
        <w:t xml:space="preserve"> чем за 10 дней до проведения опроса оповещает жителей сел</w:t>
      </w:r>
      <w:r w:rsidRPr="00FA089A">
        <w:rPr>
          <w:sz w:val="16"/>
          <w:szCs w:val="16"/>
        </w:rPr>
        <w:t>ь</w:t>
      </w:r>
      <w:r w:rsidRPr="00FA089A">
        <w:rPr>
          <w:sz w:val="16"/>
          <w:szCs w:val="16"/>
        </w:rPr>
        <w:t>ского поселения о дате и сроках, времени, методике проведения опроса, вопросе (вопросах), предлагаемом (предлагаемых) при проведении опроса, форме опросн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>го листа, своем местонахождении, номере телефона и иных необходимых сведен</w:t>
      </w:r>
      <w:r w:rsidRPr="00FA089A">
        <w:rPr>
          <w:sz w:val="16"/>
          <w:szCs w:val="16"/>
        </w:rPr>
        <w:t>и</w:t>
      </w:r>
      <w:r w:rsidRPr="00FA089A">
        <w:rPr>
          <w:sz w:val="16"/>
          <w:szCs w:val="16"/>
        </w:rPr>
        <w:t>ях;</w:t>
      </w:r>
    </w:p>
    <w:p w:rsidR="00AF692E" w:rsidRPr="00FA089A" w:rsidRDefault="00AF692E" w:rsidP="00AF692E">
      <w:pPr>
        <w:tabs>
          <w:tab w:val="num" w:pos="-180"/>
        </w:tabs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4) обеспечивает изготовление опросных листов по форме, указанной в реш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нии Совета депутатов сельского поселения;</w:t>
      </w:r>
    </w:p>
    <w:p w:rsidR="00AF692E" w:rsidRPr="00FA089A" w:rsidRDefault="00AF692E" w:rsidP="00AF692E">
      <w:pPr>
        <w:tabs>
          <w:tab w:val="num" w:pos="1418"/>
          <w:tab w:val="num" w:pos="1620"/>
        </w:tabs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5) совместно с органами территориального общественного самоуправления о</w:t>
      </w:r>
      <w:r w:rsidRPr="00FA089A">
        <w:rPr>
          <w:sz w:val="16"/>
          <w:szCs w:val="16"/>
        </w:rPr>
        <w:t>р</w:t>
      </w:r>
      <w:r w:rsidRPr="00FA089A">
        <w:rPr>
          <w:sz w:val="16"/>
          <w:szCs w:val="16"/>
        </w:rPr>
        <w:t>ганизует сбор подписей при опросе;</w:t>
      </w:r>
    </w:p>
    <w:p w:rsidR="00AF692E" w:rsidRPr="00FA089A" w:rsidRDefault="00AF692E" w:rsidP="00AF692E">
      <w:pPr>
        <w:tabs>
          <w:tab w:val="num" w:pos="1418"/>
          <w:tab w:val="num" w:pos="1620"/>
        </w:tabs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6) составляет списки участников опроса при проведении открытого поименного опроса; составляет список лиц, осуществляющих сбор подп</w:t>
      </w:r>
      <w:r w:rsidRPr="00FA089A">
        <w:rPr>
          <w:sz w:val="16"/>
          <w:szCs w:val="16"/>
        </w:rPr>
        <w:t>и</w:t>
      </w:r>
      <w:r w:rsidRPr="00FA089A">
        <w:rPr>
          <w:sz w:val="16"/>
          <w:szCs w:val="16"/>
        </w:rPr>
        <w:t>сей;</w:t>
      </w:r>
    </w:p>
    <w:p w:rsidR="00AF692E" w:rsidRPr="00FA089A" w:rsidRDefault="00AF692E" w:rsidP="00AF692E">
      <w:pPr>
        <w:tabs>
          <w:tab w:val="num" w:pos="1418"/>
          <w:tab w:val="num" w:pos="1620"/>
        </w:tabs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7) устанавливает итоги опроса и обнародует их;</w:t>
      </w:r>
    </w:p>
    <w:p w:rsidR="00AF692E" w:rsidRPr="00FA089A" w:rsidRDefault="00AF692E" w:rsidP="00AF692E">
      <w:pPr>
        <w:tabs>
          <w:tab w:val="num" w:pos="1418"/>
          <w:tab w:val="num" w:pos="1620"/>
        </w:tabs>
        <w:ind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         8) по вопросам материально-технического и организационного обеспеч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ния сотрудничает с ответственным структурным подразделением исполнител</w:t>
      </w:r>
      <w:r w:rsidRPr="00FA089A">
        <w:rPr>
          <w:sz w:val="16"/>
          <w:szCs w:val="16"/>
        </w:rPr>
        <w:t>ь</w:t>
      </w:r>
      <w:r w:rsidRPr="00FA089A">
        <w:rPr>
          <w:sz w:val="16"/>
          <w:szCs w:val="16"/>
        </w:rPr>
        <w:t>но-распорядительным органом сельского поселения;</w:t>
      </w:r>
    </w:p>
    <w:p w:rsidR="00AF692E" w:rsidRPr="00FA089A" w:rsidRDefault="00AF692E" w:rsidP="00AF692E">
      <w:pPr>
        <w:tabs>
          <w:tab w:val="num" w:pos="1418"/>
          <w:tab w:val="num" w:pos="1620"/>
        </w:tabs>
        <w:ind w:left="709" w:right="45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9) осуществляет иные полномочия.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lastRenderedPageBreak/>
        <w:t>8.2. Комиссия в рамках своей компетенции взаимодействует с органами и должностными лицами сельского поселения, общественными объединениями, территориальным общественным самоуправлением, средствами массовой информ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>ции.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8.3. Деятельность членов Комиссии осуществляется на общественных нач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 xml:space="preserve">лах. 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8.4. Материально-техническое и организационное обеспечение деятельности Комиссии осуществляется администрацией сельского п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>селения.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8.5. Полномочия Комиссии прекращаются после официального опубликов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>ния результатов опроса.</w:t>
      </w: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9. Процедура проведения опроса</w:t>
      </w: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9.1. Опрос проводится путём заполнения опросного листа в период и время, определенные в решении Совета депутатов сельского поселения о назначении о</w:t>
      </w:r>
      <w:r w:rsidRPr="00FA089A">
        <w:rPr>
          <w:sz w:val="16"/>
          <w:szCs w:val="16"/>
        </w:rPr>
        <w:t>п</w:t>
      </w:r>
      <w:r w:rsidRPr="00FA089A">
        <w:rPr>
          <w:sz w:val="16"/>
          <w:szCs w:val="16"/>
        </w:rPr>
        <w:t>роса.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9.2. Заполненные опросные листы доставляются лицами, обеспечивающими проведение опроса, в Коми</w:t>
      </w:r>
      <w:r w:rsidRPr="00FA089A">
        <w:rPr>
          <w:sz w:val="16"/>
          <w:szCs w:val="16"/>
        </w:rPr>
        <w:t>с</w:t>
      </w:r>
      <w:r w:rsidRPr="00FA089A">
        <w:rPr>
          <w:sz w:val="16"/>
          <w:szCs w:val="16"/>
        </w:rPr>
        <w:t>сию.</w:t>
      </w:r>
    </w:p>
    <w:p w:rsidR="00AF692E" w:rsidRPr="00FA089A" w:rsidRDefault="00AF692E" w:rsidP="00AF692E">
      <w:pPr>
        <w:ind w:firstLine="709"/>
        <w:jc w:val="both"/>
        <w:rPr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10. Установление результатов опроса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10.1. В первый день после окончания опроса члены Комиссии подсчит</w:t>
      </w:r>
      <w:r w:rsidRPr="00FA089A">
        <w:rPr>
          <w:sz w:val="16"/>
          <w:szCs w:val="16"/>
        </w:rPr>
        <w:t>ы</w:t>
      </w:r>
      <w:r w:rsidRPr="00FA089A">
        <w:rPr>
          <w:sz w:val="16"/>
          <w:szCs w:val="16"/>
        </w:rPr>
        <w:t>вают результаты опроса путём обработки полученных данных, содержащихся в опросных листах. На основании полученных результатов составляется протокол. В пр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>токоле указываются: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1) номер экземпляра протокола;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2) дата составления протокола;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3) сроки проведения опроса: дата начала и окончания; 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4) территория опроса; 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proofErr w:type="gramStart"/>
      <w:r w:rsidRPr="00FA089A">
        <w:rPr>
          <w:sz w:val="16"/>
          <w:szCs w:val="16"/>
        </w:rPr>
        <w:t>5) формулировка вопроса (вопросов), вынесенного (вынесенных) на обсуждение при провед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нии опроса;</w:t>
      </w:r>
      <w:proofErr w:type="gramEnd"/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6) число граждан, обладающих правом на участие в опросе и прожива</w:t>
      </w:r>
      <w:r w:rsidRPr="00FA089A">
        <w:rPr>
          <w:sz w:val="16"/>
          <w:szCs w:val="16"/>
        </w:rPr>
        <w:t>ю</w:t>
      </w:r>
      <w:r w:rsidRPr="00FA089A">
        <w:rPr>
          <w:sz w:val="16"/>
          <w:szCs w:val="16"/>
        </w:rPr>
        <w:t>щих на территории, на которой проводился опрос;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7) число граждан, принявших участие в о</w:t>
      </w:r>
      <w:r w:rsidRPr="00FA089A">
        <w:rPr>
          <w:sz w:val="16"/>
          <w:szCs w:val="16"/>
        </w:rPr>
        <w:t>п</w:t>
      </w:r>
      <w:r w:rsidRPr="00FA089A">
        <w:rPr>
          <w:sz w:val="16"/>
          <w:szCs w:val="16"/>
        </w:rPr>
        <w:t>росе;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8) результаты опроса;</w:t>
      </w:r>
    </w:p>
    <w:p w:rsidR="00AF692E" w:rsidRPr="00FA089A" w:rsidRDefault="00AF692E" w:rsidP="00AF692E">
      <w:pPr>
        <w:ind w:right="45" w:firstLine="720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9) Ф.И.О. и подпись председателя и секрет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>ря Комиссии.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10.2. Если опрос проводился по нескольким вопросам, то подсчёт результатов опроса и составление протокола по каждому вопросу производится о</w:t>
      </w:r>
      <w:r w:rsidRPr="00FA089A">
        <w:rPr>
          <w:sz w:val="16"/>
          <w:szCs w:val="16"/>
        </w:rPr>
        <w:t>т</w:t>
      </w:r>
      <w:r w:rsidRPr="00FA089A">
        <w:rPr>
          <w:sz w:val="16"/>
          <w:szCs w:val="16"/>
        </w:rPr>
        <w:t>дельно.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10.3. Если число граждан, принявших участие в опросе, меньше минимального числа граждан, установленных в решении представительного органа муниципального образования о назначении опроса, Комиссия признаёт опрос несостоя</w:t>
      </w:r>
      <w:r w:rsidRPr="00FA089A">
        <w:rPr>
          <w:sz w:val="16"/>
          <w:szCs w:val="16"/>
        </w:rPr>
        <w:t>в</w:t>
      </w:r>
      <w:r w:rsidRPr="00FA089A">
        <w:rPr>
          <w:sz w:val="16"/>
          <w:szCs w:val="16"/>
        </w:rPr>
        <w:t>шимся.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10.4. После окончания опроса Комиссия направляет по одному экземпляру протокола Совету депутатов сельского поселения, главе сельского поселения, а также публикует результаты опроса в средствах массовой инфо</w:t>
      </w:r>
      <w:r w:rsidRPr="00FA089A">
        <w:rPr>
          <w:sz w:val="16"/>
          <w:szCs w:val="16"/>
        </w:rPr>
        <w:t>р</w:t>
      </w:r>
      <w:r w:rsidRPr="00FA089A">
        <w:rPr>
          <w:sz w:val="16"/>
          <w:szCs w:val="16"/>
        </w:rPr>
        <w:t>мации.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 xml:space="preserve"> Вместе с экземпляром протокола Совету депутатов сельского поселения также представляются прошитые и пронумерованные опро</w:t>
      </w:r>
      <w:r w:rsidRPr="00FA089A">
        <w:rPr>
          <w:sz w:val="16"/>
          <w:szCs w:val="16"/>
        </w:rPr>
        <w:t>с</w:t>
      </w:r>
      <w:r w:rsidRPr="00FA089A">
        <w:rPr>
          <w:sz w:val="16"/>
          <w:szCs w:val="16"/>
        </w:rPr>
        <w:t>ные листы.</w:t>
      </w: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</w:p>
    <w:p w:rsidR="00AF692E" w:rsidRPr="00FA089A" w:rsidRDefault="00AF692E" w:rsidP="00AF692E">
      <w:pPr>
        <w:ind w:firstLine="709"/>
        <w:jc w:val="center"/>
        <w:rPr>
          <w:b/>
          <w:sz w:val="16"/>
          <w:szCs w:val="16"/>
        </w:rPr>
      </w:pPr>
      <w:r w:rsidRPr="00FA089A">
        <w:rPr>
          <w:b/>
          <w:sz w:val="16"/>
          <w:szCs w:val="16"/>
        </w:rPr>
        <w:t>11. Рассмотрение результатов опроса</w:t>
      </w:r>
    </w:p>
    <w:p w:rsidR="00AF692E" w:rsidRPr="00FA089A" w:rsidRDefault="00AF692E" w:rsidP="00AF692E">
      <w:pPr>
        <w:ind w:firstLine="709"/>
        <w:jc w:val="both"/>
        <w:rPr>
          <w:b/>
          <w:sz w:val="16"/>
          <w:szCs w:val="16"/>
        </w:rPr>
      </w:pP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11.1. Мнение населения, выявленное в ходе опроса, рассматривается органами местного самоуправления и должностными лицами м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стного самоуправления сельского поселения в соответствии с их компетенцией, закрепленной в Уставе сельского поселения, и  может быть учтено ими при принятии реш</w:t>
      </w:r>
      <w:r w:rsidRPr="00FA089A">
        <w:rPr>
          <w:sz w:val="16"/>
          <w:szCs w:val="16"/>
        </w:rPr>
        <w:t>е</w:t>
      </w:r>
      <w:r w:rsidRPr="00FA089A">
        <w:rPr>
          <w:sz w:val="16"/>
          <w:szCs w:val="16"/>
        </w:rPr>
        <w:t>ний.</w:t>
      </w:r>
    </w:p>
    <w:p w:rsidR="00AF692E" w:rsidRPr="00FA089A" w:rsidRDefault="00AF692E" w:rsidP="00AF692E">
      <w:pPr>
        <w:ind w:right="45" w:firstLine="709"/>
        <w:jc w:val="both"/>
        <w:rPr>
          <w:sz w:val="16"/>
          <w:szCs w:val="16"/>
        </w:rPr>
      </w:pPr>
      <w:r w:rsidRPr="00FA089A">
        <w:rPr>
          <w:sz w:val="16"/>
          <w:szCs w:val="16"/>
        </w:rPr>
        <w:t>11.2. В случае невозможности принятия решения в том варианте, за кот</w:t>
      </w:r>
      <w:r w:rsidRPr="00FA089A">
        <w:rPr>
          <w:sz w:val="16"/>
          <w:szCs w:val="16"/>
        </w:rPr>
        <w:t>о</w:t>
      </w:r>
      <w:r w:rsidRPr="00FA089A">
        <w:rPr>
          <w:sz w:val="16"/>
          <w:szCs w:val="16"/>
        </w:rPr>
        <w:t>рый высказалось большинство жителей сельского поселения в ходе опроса, глава сельского поселения или Совет депутатов сельского поселения должны принять арг</w:t>
      </w:r>
      <w:r w:rsidRPr="00FA089A">
        <w:rPr>
          <w:sz w:val="16"/>
          <w:szCs w:val="16"/>
        </w:rPr>
        <w:t>у</w:t>
      </w:r>
      <w:r w:rsidRPr="00FA089A">
        <w:rPr>
          <w:sz w:val="16"/>
          <w:szCs w:val="16"/>
        </w:rPr>
        <w:t>ментированное решение и опубликовать его в средствах массовой информ</w:t>
      </w:r>
      <w:r w:rsidRPr="00FA089A">
        <w:rPr>
          <w:sz w:val="16"/>
          <w:szCs w:val="16"/>
        </w:rPr>
        <w:t>а</w:t>
      </w:r>
      <w:r w:rsidRPr="00FA089A">
        <w:rPr>
          <w:sz w:val="16"/>
          <w:szCs w:val="16"/>
        </w:rPr>
        <w:t>ции.</w:t>
      </w:r>
    </w:p>
    <w:p w:rsidR="00AF692E" w:rsidRPr="00FA089A" w:rsidRDefault="00AF692E" w:rsidP="00AF692E">
      <w:pPr>
        <w:rPr>
          <w:sz w:val="16"/>
          <w:szCs w:val="16"/>
        </w:rPr>
      </w:pPr>
    </w:p>
    <w:p w:rsidR="00AF692E" w:rsidRPr="00FA089A" w:rsidRDefault="00AF692E" w:rsidP="00AF692E">
      <w:pPr>
        <w:ind w:firstLine="540"/>
        <w:jc w:val="both"/>
        <w:rPr>
          <w:sz w:val="16"/>
          <w:szCs w:val="16"/>
        </w:rPr>
      </w:pPr>
    </w:p>
    <w:p w:rsidR="00AF692E" w:rsidRPr="00D53C49" w:rsidRDefault="00AF692E" w:rsidP="00AF692E">
      <w:pPr>
        <w:jc w:val="center"/>
        <w:rPr>
          <w:b/>
          <w:sz w:val="16"/>
          <w:szCs w:val="16"/>
        </w:rPr>
      </w:pPr>
      <w:r w:rsidRPr="00D53C49">
        <w:rPr>
          <w:b/>
          <w:sz w:val="16"/>
          <w:szCs w:val="16"/>
        </w:rPr>
        <w:t xml:space="preserve">СОВЕТ ДЕПУТАТОВ МОРГИНСКОГО  СЕЛЬСКОГО ПОСЕЛЕНИЯ ДУБЕНСКОГО МУНИЦИПАЛЬНОГО РАЙОНА </w:t>
      </w:r>
    </w:p>
    <w:p w:rsidR="00AF692E" w:rsidRPr="00D53C49" w:rsidRDefault="00AF692E" w:rsidP="00AF692E">
      <w:pPr>
        <w:jc w:val="center"/>
        <w:rPr>
          <w:b/>
          <w:sz w:val="16"/>
          <w:szCs w:val="16"/>
        </w:rPr>
      </w:pPr>
      <w:r w:rsidRPr="00D53C49">
        <w:rPr>
          <w:b/>
          <w:sz w:val="16"/>
          <w:szCs w:val="16"/>
        </w:rPr>
        <w:t xml:space="preserve">РЕСПУБЛИКИ МОРДОВИЯ </w:t>
      </w:r>
    </w:p>
    <w:p w:rsidR="00AF692E" w:rsidRPr="00D53C49" w:rsidRDefault="00AF692E" w:rsidP="00AF692E">
      <w:pPr>
        <w:jc w:val="center"/>
        <w:rPr>
          <w:sz w:val="16"/>
          <w:szCs w:val="16"/>
        </w:rPr>
      </w:pPr>
    </w:p>
    <w:p w:rsidR="00AF692E" w:rsidRPr="00D53C49" w:rsidRDefault="00AF692E" w:rsidP="00AF692E">
      <w:pPr>
        <w:jc w:val="center"/>
        <w:rPr>
          <w:b/>
          <w:sz w:val="16"/>
          <w:szCs w:val="16"/>
        </w:rPr>
      </w:pPr>
      <w:r w:rsidRPr="00D53C49">
        <w:rPr>
          <w:b/>
          <w:sz w:val="16"/>
          <w:szCs w:val="16"/>
        </w:rPr>
        <w:t>РЕШЕНИЕ</w:t>
      </w:r>
    </w:p>
    <w:p w:rsidR="00AF692E" w:rsidRPr="00D53C49" w:rsidRDefault="00AF692E" w:rsidP="00AF692E">
      <w:pPr>
        <w:jc w:val="center"/>
        <w:rPr>
          <w:b/>
          <w:sz w:val="16"/>
          <w:szCs w:val="16"/>
        </w:rPr>
      </w:pPr>
    </w:p>
    <w:p w:rsidR="00AF692E" w:rsidRPr="00D53C49" w:rsidRDefault="00AF692E" w:rsidP="00AF692E">
      <w:pPr>
        <w:jc w:val="center"/>
        <w:rPr>
          <w:sz w:val="16"/>
          <w:szCs w:val="16"/>
        </w:rPr>
      </w:pPr>
      <w:r w:rsidRPr="00D53C49">
        <w:rPr>
          <w:sz w:val="16"/>
          <w:szCs w:val="16"/>
        </w:rPr>
        <w:t>с. Морга</w:t>
      </w:r>
    </w:p>
    <w:p w:rsidR="00AF692E" w:rsidRPr="00D53C49" w:rsidRDefault="00AF692E" w:rsidP="00AF692E">
      <w:pPr>
        <w:rPr>
          <w:sz w:val="16"/>
          <w:szCs w:val="16"/>
        </w:rPr>
      </w:pPr>
      <w:r w:rsidRPr="00D53C49">
        <w:rPr>
          <w:sz w:val="16"/>
          <w:szCs w:val="16"/>
        </w:rPr>
        <w:t xml:space="preserve">11.09. 2014г.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</w:t>
      </w:r>
      <w:r w:rsidRPr="00D53C49">
        <w:rPr>
          <w:sz w:val="16"/>
          <w:szCs w:val="16"/>
        </w:rPr>
        <w:t xml:space="preserve">  № 104</w:t>
      </w:r>
    </w:p>
    <w:p w:rsidR="00AF692E" w:rsidRPr="00D53C49" w:rsidRDefault="00AF692E" w:rsidP="00AF692E">
      <w:pPr>
        <w:rPr>
          <w:sz w:val="16"/>
          <w:szCs w:val="16"/>
        </w:rPr>
      </w:pPr>
    </w:p>
    <w:p w:rsidR="00AF692E" w:rsidRPr="00D53C49" w:rsidRDefault="00AF692E" w:rsidP="00AF692E">
      <w:pPr>
        <w:jc w:val="center"/>
        <w:rPr>
          <w:b/>
          <w:sz w:val="16"/>
          <w:szCs w:val="16"/>
        </w:rPr>
      </w:pPr>
    </w:p>
    <w:p w:rsidR="00AF692E" w:rsidRPr="00D53C49" w:rsidRDefault="00AF692E" w:rsidP="00AF692E">
      <w:pPr>
        <w:jc w:val="center"/>
        <w:rPr>
          <w:sz w:val="16"/>
          <w:szCs w:val="16"/>
        </w:rPr>
      </w:pPr>
      <w:r w:rsidRPr="00D53C49">
        <w:rPr>
          <w:sz w:val="16"/>
          <w:szCs w:val="16"/>
        </w:rPr>
        <w:t xml:space="preserve">Об утверждении Положения о порядке установления публичных сервитутов на территории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Дубенского муниципального района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AF692E" w:rsidP="00AF692E">
      <w:pPr>
        <w:ind w:firstLine="709"/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В соответствии с Земельным кодексом Российской Федерации, Гражданским кодексом Российской Федерации,  Уставом  сельского поселения Дубенского муниципального района, Совет депутатов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Дубенского муниципального района решил: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1. Утвердить Положение о порядке установления публичных сервитутов на территории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 Дубенского муниципального района (Приложение №1).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 Опубликовать настоящее решение</w:t>
      </w:r>
      <w:r w:rsidRPr="00D53C49">
        <w:rPr>
          <w:color w:val="FF0000"/>
          <w:sz w:val="16"/>
          <w:szCs w:val="16"/>
        </w:rPr>
        <w:t xml:space="preserve"> </w:t>
      </w:r>
      <w:r w:rsidRPr="00D53C49">
        <w:rPr>
          <w:sz w:val="16"/>
          <w:szCs w:val="16"/>
        </w:rPr>
        <w:t xml:space="preserve">в официальном печатном издании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Дубенского муниципального района Республики Мордовия и разместить на официальном сайте органа местного самоуправления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</w:t>
      </w:r>
      <w:r w:rsidRPr="00D53C49">
        <w:rPr>
          <w:sz w:val="16"/>
          <w:szCs w:val="16"/>
          <w:lang w:val="en-US"/>
        </w:rPr>
        <w:t>http</w:t>
      </w:r>
      <w:r w:rsidRPr="00D53C49">
        <w:rPr>
          <w:sz w:val="16"/>
          <w:szCs w:val="16"/>
        </w:rPr>
        <w:t>:\\</w:t>
      </w:r>
      <w:r w:rsidRPr="00D53C49">
        <w:rPr>
          <w:sz w:val="16"/>
          <w:szCs w:val="16"/>
          <w:lang w:val="en-US"/>
        </w:rPr>
        <w:t>dubenki</w:t>
      </w:r>
      <w:r w:rsidRPr="00D53C49">
        <w:rPr>
          <w:sz w:val="16"/>
          <w:szCs w:val="16"/>
        </w:rPr>
        <w:t>.</w:t>
      </w:r>
      <w:r w:rsidRPr="00D53C49">
        <w:rPr>
          <w:sz w:val="16"/>
          <w:szCs w:val="16"/>
          <w:lang w:val="en-US"/>
        </w:rPr>
        <w:t>e</w:t>
      </w:r>
      <w:r w:rsidRPr="00D53C49">
        <w:rPr>
          <w:sz w:val="16"/>
          <w:szCs w:val="16"/>
        </w:rPr>
        <w:t>-</w:t>
      </w:r>
      <w:proofErr w:type="spellStart"/>
      <w:r w:rsidRPr="00D53C49">
        <w:rPr>
          <w:sz w:val="16"/>
          <w:szCs w:val="16"/>
          <w:lang w:val="en-US"/>
        </w:rPr>
        <w:t>mordovia</w:t>
      </w:r>
      <w:proofErr w:type="spellEnd"/>
      <w:r w:rsidRPr="00D53C49">
        <w:rPr>
          <w:sz w:val="16"/>
          <w:szCs w:val="16"/>
        </w:rPr>
        <w:t>.</w:t>
      </w:r>
      <w:proofErr w:type="spellStart"/>
      <w:r w:rsidRPr="00D53C49">
        <w:rPr>
          <w:sz w:val="16"/>
          <w:szCs w:val="16"/>
          <w:lang w:val="en-US"/>
        </w:rPr>
        <w:t>ru</w:t>
      </w:r>
      <w:proofErr w:type="spellEnd"/>
      <w:r w:rsidRPr="00D53C49">
        <w:rPr>
          <w:sz w:val="16"/>
          <w:szCs w:val="16"/>
        </w:rPr>
        <w:t>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3.Решение вступает в силу после его официального опубликования.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Глава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                                              С.Д.Фролов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E46C3C" w:rsidP="00AF692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AF692E">
        <w:rPr>
          <w:sz w:val="16"/>
          <w:szCs w:val="16"/>
        </w:rPr>
        <w:t xml:space="preserve"> </w:t>
      </w:r>
      <w:r w:rsidR="00AF692E" w:rsidRPr="00D53C49">
        <w:rPr>
          <w:sz w:val="16"/>
          <w:szCs w:val="16"/>
        </w:rPr>
        <w:t>Приложение №1</w:t>
      </w:r>
    </w:p>
    <w:p w:rsidR="00AF692E" w:rsidRPr="00D53C49" w:rsidRDefault="00AF692E" w:rsidP="00AF692E">
      <w:pPr>
        <w:ind w:left="5580"/>
        <w:rPr>
          <w:sz w:val="16"/>
          <w:szCs w:val="16"/>
        </w:rPr>
      </w:pPr>
    </w:p>
    <w:p w:rsidR="00AF692E" w:rsidRPr="00D53C49" w:rsidRDefault="00AF692E" w:rsidP="00AF692E">
      <w:pPr>
        <w:ind w:left="5580"/>
        <w:rPr>
          <w:sz w:val="16"/>
          <w:szCs w:val="16"/>
        </w:rPr>
      </w:pPr>
      <w:r w:rsidRPr="00D53C49">
        <w:rPr>
          <w:sz w:val="16"/>
          <w:szCs w:val="16"/>
        </w:rPr>
        <w:t>УТВЕРЖДЕНО:</w:t>
      </w:r>
    </w:p>
    <w:p w:rsidR="00AF692E" w:rsidRPr="00D53C49" w:rsidRDefault="00AF692E" w:rsidP="00AF692E">
      <w:pPr>
        <w:ind w:left="5580"/>
        <w:rPr>
          <w:sz w:val="16"/>
          <w:szCs w:val="16"/>
        </w:rPr>
      </w:pPr>
      <w:r w:rsidRPr="00D53C49">
        <w:rPr>
          <w:sz w:val="16"/>
          <w:szCs w:val="16"/>
        </w:rPr>
        <w:t>Решением Совета депутатов</w:t>
      </w:r>
    </w:p>
    <w:p w:rsidR="00AF692E" w:rsidRPr="00D53C49" w:rsidRDefault="00AF692E" w:rsidP="00AF692E">
      <w:pPr>
        <w:ind w:left="5580"/>
        <w:rPr>
          <w:sz w:val="16"/>
          <w:szCs w:val="16"/>
        </w:rPr>
      </w:pP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</w:t>
      </w:r>
    </w:p>
    <w:p w:rsidR="00AF692E" w:rsidRPr="00D53C49" w:rsidRDefault="00AF692E" w:rsidP="00AF692E">
      <w:pPr>
        <w:ind w:left="5580"/>
        <w:rPr>
          <w:sz w:val="16"/>
          <w:szCs w:val="16"/>
        </w:rPr>
      </w:pPr>
      <w:r w:rsidRPr="00D53C49">
        <w:rPr>
          <w:sz w:val="16"/>
          <w:szCs w:val="16"/>
        </w:rPr>
        <w:lastRenderedPageBreak/>
        <w:t>Дубенского муниципального района</w:t>
      </w:r>
    </w:p>
    <w:p w:rsidR="00AF692E" w:rsidRPr="00D53C49" w:rsidRDefault="00AF692E" w:rsidP="00AF692E">
      <w:pPr>
        <w:ind w:left="5580"/>
        <w:rPr>
          <w:sz w:val="16"/>
          <w:szCs w:val="16"/>
        </w:rPr>
      </w:pPr>
      <w:r w:rsidRPr="00D53C49">
        <w:rPr>
          <w:sz w:val="16"/>
          <w:szCs w:val="16"/>
        </w:rPr>
        <w:t>Республики Мордовия</w:t>
      </w:r>
    </w:p>
    <w:p w:rsidR="00AF692E" w:rsidRPr="00D53C49" w:rsidRDefault="00AF692E" w:rsidP="00AF692E">
      <w:pPr>
        <w:ind w:left="5580"/>
        <w:rPr>
          <w:sz w:val="16"/>
          <w:szCs w:val="16"/>
        </w:rPr>
      </w:pPr>
      <w:r w:rsidRPr="00D53C49">
        <w:rPr>
          <w:sz w:val="16"/>
          <w:szCs w:val="16"/>
        </w:rPr>
        <w:t>11.09.2014г. № 104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AF692E" w:rsidP="00AF692E">
      <w:pPr>
        <w:jc w:val="center"/>
        <w:rPr>
          <w:sz w:val="16"/>
          <w:szCs w:val="16"/>
        </w:rPr>
      </w:pPr>
      <w:r w:rsidRPr="00D53C49">
        <w:rPr>
          <w:sz w:val="16"/>
          <w:szCs w:val="16"/>
        </w:rPr>
        <w:t>ПОЛОЖЕНИЕ</w:t>
      </w:r>
    </w:p>
    <w:p w:rsidR="00AF692E" w:rsidRPr="00D53C49" w:rsidRDefault="00AF692E" w:rsidP="00AF692E">
      <w:pPr>
        <w:jc w:val="center"/>
        <w:rPr>
          <w:sz w:val="16"/>
          <w:szCs w:val="16"/>
        </w:rPr>
      </w:pPr>
      <w:r w:rsidRPr="00D53C49">
        <w:rPr>
          <w:sz w:val="16"/>
          <w:szCs w:val="16"/>
        </w:rPr>
        <w:t xml:space="preserve">о порядке установления публичных сервитутов на территории  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Дубенского муниципального района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AF692E" w:rsidP="00AF692E">
      <w:pPr>
        <w:jc w:val="center"/>
        <w:rPr>
          <w:sz w:val="16"/>
          <w:szCs w:val="16"/>
        </w:rPr>
      </w:pPr>
      <w:r w:rsidRPr="00D53C49">
        <w:rPr>
          <w:sz w:val="16"/>
          <w:szCs w:val="16"/>
        </w:rPr>
        <w:t>1. Общие положения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1.1. Настоящее Положение разработано в целях упорядочения земельных отношений и обеспечения законных интересов собственников, землепользователей, землевладельцев, органов местного самоуправления и населения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1.2. Положение определяет порядок установления публичных сервитутов в отношении земельных участков, находящихся на территории 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1.3. </w:t>
      </w:r>
      <w:proofErr w:type="gramStart"/>
      <w:r w:rsidRPr="00D53C49">
        <w:rPr>
          <w:sz w:val="16"/>
          <w:szCs w:val="16"/>
        </w:rPr>
        <w:t>Порядок, условия и случаи установления сервитутов в отношении земельных участков в границах полос отвода автомобильных дорог для прокладки, переноса, переустройства инженерных коммуникаций, их эксплуатации, а также для строительства, реконструкции, капитального ремонта объектов дорожного сервиса, их эксплуатации, размещения и эксплуатации рекламных конструкций устанавливаются Федеральным законом от 8 ноября 2007 года № 257-ФЗ «Об автомобильных дорогах и о дорожной деятельности в Российской Федерации</w:t>
      </w:r>
      <w:proofErr w:type="gramEnd"/>
      <w:r w:rsidRPr="00D53C49">
        <w:rPr>
          <w:sz w:val="16"/>
          <w:szCs w:val="16"/>
        </w:rPr>
        <w:t xml:space="preserve"> и о внесении изменений в отдельные законодательные акты Российской Федерации».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1.4. Действие Положения распространяется на всех участников земельных отношений (собственников, землепользователей, землевладельцев) на территории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1.5. Публичный сервитут устанавливается одновременно с принятием решения о предоставлении земельного участка либо в отношении земельного участка, находящегося в собственности, постоянном (бессрочном) пользовании, в пожизненном наследуемом владении или в безвозмездном срочном пользовании. Администрация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принимает решение об установлении публичного сервитута независимо от того, какой орган </w:t>
      </w:r>
      <w:proofErr w:type="gramStart"/>
      <w:r w:rsidRPr="00D53C49">
        <w:rPr>
          <w:sz w:val="16"/>
          <w:szCs w:val="16"/>
        </w:rPr>
        <w:t>принял решение о предоставлении земельного участка и когда оно было</w:t>
      </w:r>
      <w:proofErr w:type="gramEnd"/>
      <w:r w:rsidRPr="00D53C49">
        <w:rPr>
          <w:sz w:val="16"/>
          <w:szCs w:val="16"/>
        </w:rPr>
        <w:t xml:space="preserve"> принято.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1.6. Публичные сервитуты устанавливаются в отношении земельных участков, прошедших государственный кадастровый учет. Установление публичного сервитута осуществляется с учетом результатов общественных слушаний.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1.7. Публичный сервитут подлежит государственной регистрации в соответствии с законодательством Российской Федерации о государственной регистрации прав на недвижимое имущество и сделок с ним.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1.8. </w:t>
      </w:r>
      <w:proofErr w:type="gramStart"/>
      <w:r w:rsidRPr="00D53C49">
        <w:rPr>
          <w:sz w:val="16"/>
          <w:szCs w:val="16"/>
        </w:rPr>
        <w:t>Публичные сервитуты устанавливаются для обеспечения интересов государственных или муниципальных нужд: для прохода или проезда через земельный участок; использования земельного участка в целях ремонта коммунальных, инженерных, электрических и других линий и сетей, а также объектов транспортной инфраструктуры; размещения на земельном участке межевых и геодезических знаков подъездов к ним; проведения дренажных работ на земельном участке;</w:t>
      </w:r>
      <w:proofErr w:type="gramEnd"/>
      <w:r w:rsidRPr="00D53C49">
        <w:rPr>
          <w:sz w:val="16"/>
          <w:szCs w:val="16"/>
        </w:rPr>
        <w:t xml:space="preserve"> </w:t>
      </w:r>
      <w:proofErr w:type="gramStart"/>
      <w:r w:rsidRPr="00D53C49">
        <w:rPr>
          <w:sz w:val="16"/>
          <w:szCs w:val="16"/>
        </w:rPr>
        <w:t>забора (изъятия) водных ресурсов из водных объектов и водопоя; прогона сельскохозяйственных животных через земельный участок;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 использования земельного участка в целях охоты и рыболовства;  временного пользования земельным участком в целях проведения изыскательских, исследовательских и других работ, свободного доступа к прибрежной полосе.</w:t>
      </w:r>
      <w:proofErr w:type="gramEnd"/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1.9. Сервитут может быть срочным или постоянным. Срок установления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срока резервирования таких земель.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1.10. Сервитут должен быть наименее обременительным для земельного участка, в отношении которого он установлен.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1.11. Публичный сервитут прекращается в случае отсутствия общественных нужд, для которых он был установлен, путем принятия акта об отмене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1.12. Публичные сервитуты не могут быть установлены в отношении земельных участков, если: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1.12.1. Установление публичного сервитута приведет к невозможности использования земельного участка полностью и (или) по целевому назначению.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1.12.2. Цель, для достижения которой предполагалось установить публичный сервитут, может быть достигнута другим способом, в том числе путем установления частного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 Порядок установления публичных сервитутов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2.1. Публичные сервитуты, необходимые для обеспечения интересов местного самоуправления или местного населения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поселения, устанавливаются постановлением администрации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поселения. Администрация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устанавливает публичные сервитуты по собственной инициативе, а также по ходатайству физических и юридических лиц.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2.2. Органом, координирующим работу по установлению публичных сервитутов на территории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поселения, является межведомственная комиссия по земельным отношениям 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(далее - комиссия).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2.3. Лицо, заинтересованное в установлении публичного сервитута, обращается с представлением или ходатайством об установлении публичного сервитута в администрацию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2.4. Представление или ходатайство об установлении публичного сервитута должно содержать следующие сведения: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2.4.1. О земельном участке, в отношении которого предполагается установить публичный сервитут: местоположение, площадь, обременения, кадастровый номер, категория земель, вид разрешенного использования.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2.4.2. О собственнике, землепользователе, землевладельце земельного участка, в том числе идентификационный номер налогоплательщика (ИНН), данные государственной регистрации юридического лица (номер, дата внесения записи в Единый государственный реестр юридических лиц), фамилию, имя, отчество физического лица, адрес места жительства, его паспортные данные и данные государственной регистрации права на земельный участок. Данные государственной регистрации юридического лица и государственной регистрации права на земельный участок представляются на основании выписки из соответствующего государственного реестра.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2.4.3. О цели установления публичного сервитута (содержание публичного сервитута) и обоснование необходимости его установления.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2.4.4. О предлагаемом сроке действия публичного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2.4.5. О сфере действия публичного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2.5. </w:t>
      </w:r>
      <w:proofErr w:type="gramStart"/>
      <w:r w:rsidRPr="00D53C49">
        <w:rPr>
          <w:sz w:val="16"/>
          <w:szCs w:val="16"/>
        </w:rPr>
        <w:t>Ходатайство об установлении публичного сервитута подписывается руководителем юридического лица  или индивидуальным предпринимателем без образования юридического лица (далее - ИПБОЮЛ), физическим лицом (лицами) с указанием: для физического лица - фамилии, имени, отчества, паспортных данных, местожительства, а для юридического лица или ИПБОЮЛ - полного наименования, данных государственной регистрации и индивидуального номера налогоплательщика (ИНН) с приложением выписки из ЕГРЮЛ.</w:t>
      </w:r>
      <w:proofErr w:type="gramEnd"/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2.6. Решение об установлении публичного сервитута или об отказе в этом принимается в течение 30 дней со дня регистрации представления или ходатайства.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2.7. Решение об отказе в установлении публичного сервитута принимается в случаях, если: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2.7.1. Установление публичного сервитута приведет к невозможности использования земельного участка.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lastRenderedPageBreak/>
        <w:t>2.7.2. Цель, для достижения которой предполагалось установить публичный сервитут, может быть достигнута другим способом, в том числе путем установления частного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2.7.3. Не представлено достаточного обоснования необходимости установления публичного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2.7.4. Публичный сервитут не соответствует правовому режиму использования земельного участка.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2.7.5. Отсутствует протокол публичных слушаний по вопросу установления публичного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2.8. Организацию и проведение публичных слушаний по вопросу установления публичного сервитута обеспечивает инициатор его установления. В случае если инициатором является орган местного самоуправления, то публичные слушания по установлению публичного сервитута проводит администрация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2.9. К представлению или ходатайству об установлении публичного сервитута прилагаются: 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1)кадастровый паспорт земельного участка, в отношении которого предполагается установить публичный сервитут; 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2)план земельного участка на картографическом материале, изготовленный за счет средств инициатора публичного сервитута, с отображением на нем той части земельного участка, на которую распространяется сфера действия планируемого публичного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3. В случае принятия комиссией решения о возможности установления публичного сервитута при наличии всех необходимых документов и протокола общественных слушаний администрация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в 10 срок принимает решение об установлении публичного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3.1. Постановление администрации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об установлении публичного сервитута должно содержать следующие сведения: о земельном участке, в отношении которого установлен публичный сервитут: кадастровый номер, площадь, категория земель и разрешенное использование земельного участка, адрес или местоположение земельного участка, обременения; о собственнике, землепользователе или землевладельце соответствующего земельного участка: в отношении юридического лица или ИПБОЮЛ - полное наименование, данные его государственной регистрации, индивидуальный номер налогоплательщика (ИНН); в отношении физического лица - фамилия, имя, отчество, его паспортные данные и индивидуальный номер налогоплательщика (ИНН); о содержании публичного сервитута и сфере его действия, в том числе сведения о части земельного участка, который должен быть обособлен (обозначен), если это возможно, для осуществления заинтересованными лицами права ограниченного пользования земельным участком; о сроке действия публичного сервитута; об условиях установления публичного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3.2. Копия постановления администрации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об установлении публичного сервитута в течение 3 дней со дня принятия решения направляется правообладателю земельного участка, в отношении которого он был установлен.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 xml:space="preserve">3.3. Администрация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обеспечивает государственную регистрацию ограничения права на данный земельный участок в связи с установлением публичного сервитута. Уведомление правообладателя земельного участка, обремененного публичным сервитутом, о государственной регистрации ограничения права на земельный участок осуществляется в порядке, установленном законодательством о государственной регистрации прав на недвижимое имущество и сделок с ним. Постановление администрации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 об установлении публичного сервитута в течение 5 рабочих дней со дня государственной регистрации ограничения права на земельный участок подлежит опубликованию в газете «Трудовая правда» и размещению на официальном сайте администрации </w:t>
      </w:r>
      <w:proofErr w:type="spellStart"/>
      <w:r w:rsidRPr="00D53C49">
        <w:rPr>
          <w:sz w:val="16"/>
          <w:szCs w:val="16"/>
        </w:rPr>
        <w:t>Моргинского</w:t>
      </w:r>
      <w:proofErr w:type="spellEnd"/>
      <w:r w:rsidRPr="00D53C49">
        <w:rPr>
          <w:sz w:val="16"/>
          <w:szCs w:val="16"/>
        </w:rPr>
        <w:t xml:space="preserve"> сельского поселения.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3.4. В случае невозможности установления публичного сервитута на основании заключения комиссии в течение 3 дней со дня принятия решения инициатору направляется заказным письмом с уведомлением мотивированный отказ в установлении публичного сервитута.</w:t>
      </w:r>
    </w:p>
    <w:p w:rsidR="00AF692E" w:rsidRPr="00D53C49" w:rsidRDefault="00AF692E" w:rsidP="00AF692E">
      <w:pPr>
        <w:jc w:val="both"/>
        <w:rPr>
          <w:sz w:val="16"/>
          <w:szCs w:val="16"/>
        </w:rPr>
      </w:pPr>
      <w:r w:rsidRPr="00D53C49">
        <w:rPr>
          <w:sz w:val="16"/>
          <w:szCs w:val="16"/>
        </w:rPr>
        <w:t>3.5. Публичный сервитут может быть прекращен в случае отсутствия общественных нужд, для которых он был установлен, путем принятия акта об отмене сервитута.</w:t>
      </w:r>
    </w:p>
    <w:p w:rsidR="00AF692E" w:rsidRPr="00D53C49" w:rsidRDefault="00AF692E" w:rsidP="00AF692E">
      <w:pPr>
        <w:rPr>
          <w:sz w:val="16"/>
          <w:szCs w:val="16"/>
        </w:rPr>
      </w:pPr>
    </w:p>
    <w:p w:rsidR="00AF692E" w:rsidRPr="00FA089A" w:rsidRDefault="00AF692E" w:rsidP="00AF692E">
      <w:pPr>
        <w:ind w:left="1069" w:firstLine="720"/>
        <w:jc w:val="both"/>
        <w:rPr>
          <w:b/>
          <w:sz w:val="16"/>
          <w:szCs w:val="16"/>
        </w:rPr>
      </w:pPr>
    </w:p>
    <w:p w:rsidR="00AF692E" w:rsidRPr="00245478" w:rsidRDefault="00AF692E" w:rsidP="00AF692E">
      <w:pPr>
        <w:jc w:val="center"/>
        <w:rPr>
          <w:sz w:val="16"/>
          <w:szCs w:val="16"/>
        </w:rPr>
      </w:pPr>
      <w:r w:rsidRPr="00245478">
        <w:rPr>
          <w:sz w:val="16"/>
          <w:szCs w:val="16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AF692E" w:rsidRPr="00245478" w:rsidRDefault="00AF692E" w:rsidP="00AF692E">
      <w:pPr>
        <w:jc w:val="center"/>
        <w:rPr>
          <w:sz w:val="16"/>
          <w:szCs w:val="16"/>
        </w:rPr>
      </w:pPr>
    </w:p>
    <w:p w:rsidR="00AF692E" w:rsidRPr="00245478" w:rsidRDefault="00AF692E" w:rsidP="00AF692E">
      <w:pPr>
        <w:jc w:val="center"/>
        <w:rPr>
          <w:sz w:val="16"/>
          <w:szCs w:val="16"/>
        </w:rPr>
      </w:pPr>
      <w:r w:rsidRPr="00245478">
        <w:rPr>
          <w:sz w:val="16"/>
          <w:szCs w:val="16"/>
        </w:rPr>
        <w:t>РЕШЕНИЕ</w:t>
      </w:r>
    </w:p>
    <w:p w:rsidR="00AF692E" w:rsidRDefault="00AF692E" w:rsidP="00AF692E">
      <w:pPr>
        <w:rPr>
          <w:sz w:val="16"/>
          <w:szCs w:val="16"/>
        </w:rPr>
      </w:pPr>
    </w:p>
    <w:p w:rsidR="00AF692E" w:rsidRPr="00245478" w:rsidRDefault="00AF692E" w:rsidP="00AF692E">
      <w:pPr>
        <w:rPr>
          <w:sz w:val="16"/>
          <w:szCs w:val="16"/>
        </w:rPr>
      </w:pPr>
      <w:r w:rsidRPr="00245478">
        <w:rPr>
          <w:sz w:val="16"/>
          <w:szCs w:val="16"/>
        </w:rPr>
        <w:t xml:space="preserve">11.09.2014г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</w:t>
      </w:r>
      <w:r w:rsidRPr="00245478">
        <w:rPr>
          <w:sz w:val="16"/>
          <w:szCs w:val="16"/>
        </w:rPr>
        <w:t xml:space="preserve"> №  105</w:t>
      </w:r>
    </w:p>
    <w:p w:rsidR="00AF692E" w:rsidRPr="00245478" w:rsidRDefault="00E46C3C" w:rsidP="00E46C3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</w:t>
      </w:r>
      <w:r w:rsidR="00AF692E" w:rsidRPr="00245478">
        <w:rPr>
          <w:sz w:val="16"/>
          <w:szCs w:val="16"/>
        </w:rPr>
        <w:t>с</w:t>
      </w:r>
      <w:proofErr w:type="gramStart"/>
      <w:r w:rsidR="00AF692E" w:rsidRPr="00245478">
        <w:rPr>
          <w:sz w:val="16"/>
          <w:szCs w:val="16"/>
        </w:rPr>
        <w:t>.М</w:t>
      </w:r>
      <w:proofErr w:type="gramEnd"/>
      <w:r w:rsidR="00AF692E" w:rsidRPr="00245478">
        <w:rPr>
          <w:sz w:val="16"/>
          <w:szCs w:val="16"/>
        </w:rPr>
        <w:t>орга</w:t>
      </w:r>
    </w:p>
    <w:p w:rsidR="00AF692E" w:rsidRPr="00245478" w:rsidRDefault="00AF692E" w:rsidP="00AF692E">
      <w:pPr>
        <w:jc w:val="center"/>
        <w:rPr>
          <w:sz w:val="16"/>
          <w:szCs w:val="16"/>
        </w:rPr>
      </w:pPr>
    </w:p>
    <w:p w:rsidR="00AF692E" w:rsidRPr="00245478" w:rsidRDefault="00AF692E" w:rsidP="00AF692E">
      <w:pPr>
        <w:jc w:val="both"/>
        <w:rPr>
          <w:sz w:val="16"/>
          <w:szCs w:val="16"/>
        </w:rPr>
      </w:pPr>
      <w:r w:rsidRPr="00245478">
        <w:rPr>
          <w:sz w:val="16"/>
          <w:szCs w:val="16"/>
        </w:rPr>
        <w:t xml:space="preserve">  О предоставлении очередного отпуска Главе </w:t>
      </w:r>
      <w:proofErr w:type="spellStart"/>
      <w:r w:rsidRPr="00245478">
        <w:rPr>
          <w:sz w:val="16"/>
          <w:szCs w:val="16"/>
        </w:rPr>
        <w:t>Моргинского</w:t>
      </w:r>
      <w:proofErr w:type="spellEnd"/>
      <w:r w:rsidRPr="00245478">
        <w:rPr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AF692E" w:rsidRPr="00245478" w:rsidRDefault="00AF692E" w:rsidP="00AF692E">
      <w:pPr>
        <w:jc w:val="both"/>
        <w:rPr>
          <w:sz w:val="16"/>
          <w:szCs w:val="16"/>
        </w:rPr>
      </w:pPr>
    </w:p>
    <w:p w:rsidR="00AF692E" w:rsidRPr="00245478" w:rsidRDefault="00AF692E" w:rsidP="00AF692E">
      <w:pPr>
        <w:jc w:val="both"/>
        <w:rPr>
          <w:sz w:val="16"/>
          <w:szCs w:val="16"/>
        </w:rPr>
      </w:pPr>
      <w:r w:rsidRPr="00245478">
        <w:rPr>
          <w:sz w:val="16"/>
          <w:szCs w:val="16"/>
        </w:rPr>
        <w:t xml:space="preserve">    Рассмотрев заявление Главы </w:t>
      </w:r>
      <w:proofErr w:type="spellStart"/>
      <w:r w:rsidRPr="00245478">
        <w:rPr>
          <w:sz w:val="16"/>
          <w:szCs w:val="16"/>
        </w:rPr>
        <w:t>Моргинского</w:t>
      </w:r>
      <w:proofErr w:type="spellEnd"/>
      <w:r w:rsidRPr="00245478">
        <w:rPr>
          <w:sz w:val="16"/>
          <w:szCs w:val="16"/>
        </w:rPr>
        <w:t xml:space="preserve"> сельского поселения Дубенского муниципального района Фролова С.Д.,</w:t>
      </w:r>
    </w:p>
    <w:p w:rsidR="00AF692E" w:rsidRPr="00E46C3C" w:rsidRDefault="00AF692E" w:rsidP="00E46C3C">
      <w:pPr>
        <w:jc w:val="both"/>
        <w:rPr>
          <w:sz w:val="16"/>
          <w:szCs w:val="16"/>
        </w:rPr>
      </w:pPr>
      <w:r w:rsidRPr="00245478">
        <w:rPr>
          <w:sz w:val="16"/>
          <w:szCs w:val="16"/>
        </w:rPr>
        <w:t xml:space="preserve">  </w:t>
      </w:r>
      <w:r w:rsidR="00E46C3C">
        <w:rPr>
          <w:sz w:val="16"/>
          <w:szCs w:val="16"/>
        </w:rPr>
        <w:t xml:space="preserve">                                                                   </w:t>
      </w:r>
      <w:r w:rsidRPr="00245478">
        <w:rPr>
          <w:sz w:val="16"/>
          <w:szCs w:val="16"/>
        </w:rPr>
        <w:t xml:space="preserve"> Совет депутатов  </w:t>
      </w:r>
      <w:proofErr w:type="spellStart"/>
      <w:proofErr w:type="gramStart"/>
      <w:r w:rsidRPr="00245478">
        <w:rPr>
          <w:sz w:val="16"/>
          <w:szCs w:val="16"/>
        </w:rPr>
        <w:t>р</w:t>
      </w:r>
      <w:proofErr w:type="spellEnd"/>
      <w:proofErr w:type="gramEnd"/>
      <w:r w:rsidRPr="00245478">
        <w:rPr>
          <w:sz w:val="16"/>
          <w:szCs w:val="16"/>
        </w:rPr>
        <w:t xml:space="preserve"> е </w:t>
      </w:r>
      <w:proofErr w:type="spellStart"/>
      <w:r w:rsidRPr="00245478">
        <w:rPr>
          <w:sz w:val="16"/>
          <w:szCs w:val="16"/>
        </w:rPr>
        <w:t>ш</w:t>
      </w:r>
      <w:proofErr w:type="spellEnd"/>
      <w:r w:rsidRPr="00245478">
        <w:rPr>
          <w:sz w:val="16"/>
          <w:szCs w:val="16"/>
        </w:rPr>
        <w:t xml:space="preserve"> и л:</w:t>
      </w:r>
    </w:p>
    <w:p w:rsidR="00AF692E" w:rsidRPr="00245478" w:rsidRDefault="00AF692E" w:rsidP="00AF692E">
      <w:pPr>
        <w:shd w:val="clear" w:color="auto" w:fill="FFFFFF"/>
        <w:tabs>
          <w:tab w:val="left" w:pos="720"/>
        </w:tabs>
        <w:jc w:val="both"/>
        <w:rPr>
          <w:sz w:val="16"/>
          <w:szCs w:val="16"/>
        </w:rPr>
      </w:pPr>
      <w:proofErr w:type="gramStart"/>
      <w:r w:rsidRPr="00245478">
        <w:rPr>
          <w:sz w:val="16"/>
          <w:szCs w:val="16"/>
        </w:rPr>
        <w:t xml:space="preserve">1.На основании личного заявления, предоставить Фролову Сергею Дмитриевичу главе </w:t>
      </w:r>
      <w:proofErr w:type="spellStart"/>
      <w:r w:rsidRPr="00245478">
        <w:rPr>
          <w:sz w:val="16"/>
          <w:szCs w:val="16"/>
        </w:rPr>
        <w:t>Моргинского</w:t>
      </w:r>
      <w:proofErr w:type="spellEnd"/>
      <w:r w:rsidRPr="00245478">
        <w:rPr>
          <w:sz w:val="16"/>
          <w:szCs w:val="16"/>
        </w:rPr>
        <w:t xml:space="preserve"> сельского поселения очередной оплачиваемый  отпуск за период работы с 20 марта 2013 года по 20 марта 2014 года, продолжительностью 30 календарных дней основного оплачиваемого отпуска, 15 календарных дней дополнительного оплачиваемого отпуска и 3 календарных дня дополнительного отпуска за ненормированный рабочий день с 15 сентября  2014 года по 01 ноября</w:t>
      </w:r>
      <w:proofErr w:type="gramEnd"/>
      <w:r w:rsidRPr="00245478">
        <w:rPr>
          <w:sz w:val="16"/>
          <w:szCs w:val="16"/>
        </w:rPr>
        <w:t xml:space="preserve">  2014 года.</w:t>
      </w:r>
    </w:p>
    <w:p w:rsidR="00AF692E" w:rsidRPr="00245478" w:rsidRDefault="00AF692E" w:rsidP="00AF692E">
      <w:pPr>
        <w:shd w:val="clear" w:color="auto" w:fill="FFFFFF"/>
        <w:tabs>
          <w:tab w:val="left" w:pos="720"/>
        </w:tabs>
        <w:jc w:val="both"/>
        <w:rPr>
          <w:sz w:val="16"/>
          <w:szCs w:val="16"/>
        </w:rPr>
      </w:pPr>
      <w:proofErr w:type="gramStart"/>
      <w:r w:rsidRPr="00245478">
        <w:rPr>
          <w:sz w:val="16"/>
          <w:szCs w:val="16"/>
        </w:rPr>
        <w:t xml:space="preserve">2.В соответствии с решением Совета депутатов </w:t>
      </w:r>
      <w:proofErr w:type="spellStart"/>
      <w:r w:rsidRPr="00245478">
        <w:rPr>
          <w:sz w:val="16"/>
          <w:szCs w:val="16"/>
        </w:rPr>
        <w:t>Моргинского</w:t>
      </w:r>
      <w:proofErr w:type="spellEnd"/>
      <w:r w:rsidRPr="00245478">
        <w:rPr>
          <w:sz w:val="16"/>
          <w:szCs w:val="16"/>
        </w:rPr>
        <w:t xml:space="preserve"> сельского поселения  от 23.04.2013 года № 62 «Об утверждении  Положения  «</w:t>
      </w:r>
      <w:r w:rsidRPr="00245478">
        <w:rPr>
          <w:bCs/>
          <w:sz w:val="16"/>
          <w:szCs w:val="16"/>
        </w:rPr>
        <w:t xml:space="preserve">Об условиях и размерах оплаты труда лиц, замещающих муниципальные должности и муниципальных служащих </w:t>
      </w:r>
      <w:proofErr w:type="spellStart"/>
      <w:r w:rsidRPr="00245478">
        <w:rPr>
          <w:bCs/>
          <w:sz w:val="16"/>
          <w:szCs w:val="16"/>
        </w:rPr>
        <w:t>Моргинского</w:t>
      </w:r>
      <w:proofErr w:type="spellEnd"/>
      <w:r w:rsidRPr="00245478">
        <w:rPr>
          <w:bCs/>
          <w:sz w:val="16"/>
          <w:szCs w:val="16"/>
        </w:rPr>
        <w:t xml:space="preserve"> сельского  поселения  Дубенского муниципального  района», выплатить Фролову С.Д., главе </w:t>
      </w:r>
      <w:proofErr w:type="spellStart"/>
      <w:r w:rsidRPr="00245478">
        <w:rPr>
          <w:sz w:val="16"/>
          <w:szCs w:val="16"/>
        </w:rPr>
        <w:t>Моргинского</w:t>
      </w:r>
      <w:proofErr w:type="spellEnd"/>
      <w:r w:rsidRPr="00245478">
        <w:rPr>
          <w:sz w:val="16"/>
          <w:szCs w:val="16"/>
        </w:rPr>
        <w:t xml:space="preserve">  сельского поселения материальную помощь в размере двух должностных окладов и единовременную выплату в размере двух должностных окладов.</w:t>
      </w:r>
      <w:proofErr w:type="gramEnd"/>
    </w:p>
    <w:p w:rsidR="00AF692E" w:rsidRPr="00245478" w:rsidRDefault="00AF692E" w:rsidP="00AF692E">
      <w:pPr>
        <w:shd w:val="clear" w:color="auto" w:fill="FFFFFF"/>
        <w:tabs>
          <w:tab w:val="left" w:pos="720"/>
        </w:tabs>
        <w:jc w:val="both"/>
        <w:rPr>
          <w:sz w:val="16"/>
          <w:szCs w:val="16"/>
        </w:rPr>
      </w:pPr>
      <w:r w:rsidRPr="00245478">
        <w:rPr>
          <w:sz w:val="16"/>
          <w:szCs w:val="16"/>
        </w:rPr>
        <w:t xml:space="preserve">3.Возложить обязанности главы </w:t>
      </w:r>
      <w:proofErr w:type="spellStart"/>
      <w:r w:rsidRPr="00245478">
        <w:rPr>
          <w:sz w:val="16"/>
          <w:szCs w:val="16"/>
        </w:rPr>
        <w:t>Моргинского</w:t>
      </w:r>
      <w:proofErr w:type="spellEnd"/>
      <w:r w:rsidRPr="00245478">
        <w:rPr>
          <w:sz w:val="16"/>
          <w:szCs w:val="16"/>
        </w:rPr>
        <w:t xml:space="preserve"> сельского поселения  </w:t>
      </w:r>
      <w:proofErr w:type="gramStart"/>
      <w:r w:rsidRPr="00245478">
        <w:rPr>
          <w:sz w:val="16"/>
          <w:szCs w:val="16"/>
        </w:rPr>
        <w:t>на</w:t>
      </w:r>
      <w:proofErr w:type="gramEnd"/>
      <w:r w:rsidRPr="00245478">
        <w:rPr>
          <w:sz w:val="16"/>
          <w:szCs w:val="16"/>
        </w:rPr>
        <w:t xml:space="preserve">  </w:t>
      </w:r>
      <w:proofErr w:type="gramStart"/>
      <w:r w:rsidRPr="00245478">
        <w:rPr>
          <w:sz w:val="16"/>
          <w:szCs w:val="16"/>
        </w:rPr>
        <w:t>зам</w:t>
      </w:r>
      <w:proofErr w:type="gramEnd"/>
      <w:r w:rsidRPr="00245478">
        <w:rPr>
          <w:sz w:val="16"/>
          <w:szCs w:val="16"/>
        </w:rPr>
        <w:t xml:space="preserve"> главы </w:t>
      </w:r>
      <w:proofErr w:type="spellStart"/>
      <w:r w:rsidRPr="00245478">
        <w:rPr>
          <w:sz w:val="16"/>
          <w:szCs w:val="16"/>
        </w:rPr>
        <w:t>Моргинского</w:t>
      </w:r>
      <w:proofErr w:type="spellEnd"/>
      <w:r w:rsidRPr="00245478">
        <w:rPr>
          <w:sz w:val="16"/>
          <w:szCs w:val="16"/>
        </w:rPr>
        <w:t xml:space="preserve">  сельского поселения Каргину Анну Ивановну.                                                                                                                                          </w:t>
      </w:r>
    </w:p>
    <w:p w:rsidR="00AF692E" w:rsidRPr="00245478" w:rsidRDefault="00AF692E" w:rsidP="00AF692E">
      <w:pPr>
        <w:shd w:val="clear" w:color="auto" w:fill="FFFFFF"/>
        <w:tabs>
          <w:tab w:val="left" w:pos="720"/>
        </w:tabs>
        <w:jc w:val="both"/>
        <w:rPr>
          <w:sz w:val="16"/>
          <w:szCs w:val="16"/>
        </w:rPr>
      </w:pPr>
    </w:p>
    <w:p w:rsidR="00AF692E" w:rsidRPr="00245478" w:rsidRDefault="00AF692E" w:rsidP="00AF692E">
      <w:pPr>
        <w:shd w:val="clear" w:color="auto" w:fill="FFFFFF"/>
        <w:tabs>
          <w:tab w:val="left" w:pos="720"/>
        </w:tabs>
        <w:jc w:val="both"/>
        <w:rPr>
          <w:sz w:val="16"/>
          <w:szCs w:val="16"/>
        </w:rPr>
      </w:pPr>
    </w:p>
    <w:p w:rsidR="00AF692E" w:rsidRPr="00245478" w:rsidRDefault="00AF692E" w:rsidP="00AF692E">
      <w:pPr>
        <w:shd w:val="clear" w:color="auto" w:fill="FFFFFF"/>
        <w:tabs>
          <w:tab w:val="left" w:pos="720"/>
        </w:tabs>
        <w:jc w:val="both"/>
        <w:rPr>
          <w:sz w:val="16"/>
          <w:szCs w:val="16"/>
        </w:rPr>
      </w:pPr>
      <w:r w:rsidRPr="00245478">
        <w:rPr>
          <w:sz w:val="16"/>
          <w:szCs w:val="16"/>
        </w:rPr>
        <w:t xml:space="preserve">Зам. главы </w:t>
      </w:r>
      <w:proofErr w:type="spellStart"/>
      <w:r w:rsidRPr="00245478">
        <w:rPr>
          <w:sz w:val="16"/>
          <w:szCs w:val="16"/>
        </w:rPr>
        <w:t>Моргинского</w:t>
      </w:r>
      <w:proofErr w:type="spellEnd"/>
      <w:r w:rsidRPr="00245478">
        <w:rPr>
          <w:sz w:val="16"/>
          <w:szCs w:val="16"/>
        </w:rPr>
        <w:t xml:space="preserve"> </w:t>
      </w:r>
      <w:proofErr w:type="gramStart"/>
      <w:r w:rsidRPr="00245478">
        <w:rPr>
          <w:sz w:val="16"/>
          <w:szCs w:val="16"/>
        </w:rPr>
        <w:t>сельского</w:t>
      </w:r>
      <w:proofErr w:type="gramEnd"/>
    </w:p>
    <w:p w:rsidR="00AF692E" w:rsidRPr="00245478" w:rsidRDefault="00AF692E" w:rsidP="00AF692E">
      <w:pPr>
        <w:shd w:val="clear" w:color="auto" w:fill="FFFFFF"/>
        <w:tabs>
          <w:tab w:val="left" w:pos="720"/>
        </w:tabs>
        <w:rPr>
          <w:sz w:val="16"/>
          <w:szCs w:val="16"/>
        </w:rPr>
      </w:pPr>
      <w:r w:rsidRPr="00245478">
        <w:rPr>
          <w:sz w:val="16"/>
          <w:szCs w:val="16"/>
        </w:rPr>
        <w:t xml:space="preserve">поселения по работе в Совете                                                  </w:t>
      </w:r>
      <w:proofErr w:type="spellStart"/>
      <w:r w:rsidRPr="00245478">
        <w:rPr>
          <w:sz w:val="16"/>
          <w:szCs w:val="16"/>
        </w:rPr>
        <w:t>Н.И.Масягина</w:t>
      </w:r>
      <w:proofErr w:type="spellEnd"/>
    </w:p>
    <w:p w:rsidR="00AF692E" w:rsidRPr="00245478" w:rsidRDefault="00AF692E" w:rsidP="00AF692E">
      <w:pPr>
        <w:shd w:val="clear" w:color="auto" w:fill="FFFFFF"/>
        <w:tabs>
          <w:tab w:val="left" w:pos="720"/>
        </w:tabs>
        <w:jc w:val="both"/>
        <w:rPr>
          <w:sz w:val="16"/>
          <w:szCs w:val="16"/>
        </w:rPr>
      </w:pPr>
    </w:p>
    <w:p w:rsidR="00D54371" w:rsidRPr="00AD30AB" w:rsidRDefault="00D54371" w:rsidP="00D54371">
      <w:pPr>
        <w:shd w:val="clear" w:color="auto" w:fill="FFFFFF"/>
        <w:ind w:right="-3"/>
        <w:jc w:val="center"/>
        <w:rPr>
          <w:bCs/>
          <w:sz w:val="16"/>
          <w:szCs w:val="16"/>
        </w:rPr>
      </w:pPr>
      <w:r w:rsidRPr="00AD30AB">
        <w:rPr>
          <w:bCs/>
          <w:sz w:val="16"/>
          <w:szCs w:val="16"/>
        </w:rPr>
        <w:t>АДМИНИСТРАЦИЯ МОРГИНСКОГО СЕЛЬСКОГО ПОСЕЛЕНИЯ ДУБЕНСКОГО МУНИЦИПАЛЬНОГО РАЙОНА РЕСПУБЛИКА МОРДОВИЯ</w:t>
      </w:r>
    </w:p>
    <w:p w:rsidR="00D54371" w:rsidRPr="00AD30AB" w:rsidRDefault="00D54371" w:rsidP="00D54371">
      <w:pPr>
        <w:shd w:val="clear" w:color="auto" w:fill="FFFFFF"/>
        <w:ind w:right="-3"/>
        <w:jc w:val="center"/>
        <w:rPr>
          <w:bCs/>
          <w:sz w:val="16"/>
          <w:szCs w:val="16"/>
        </w:rPr>
      </w:pPr>
    </w:p>
    <w:p w:rsidR="00D54371" w:rsidRPr="00AD30AB" w:rsidRDefault="00D54371" w:rsidP="00D54371">
      <w:pPr>
        <w:shd w:val="clear" w:color="auto" w:fill="FFFFFF"/>
        <w:ind w:right="-3"/>
        <w:jc w:val="center"/>
        <w:rPr>
          <w:bCs/>
          <w:sz w:val="16"/>
          <w:szCs w:val="16"/>
        </w:rPr>
      </w:pPr>
      <w:r w:rsidRPr="00AD30AB">
        <w:rPr>
          <w:bCs/>
          <w:sz w:val="16"/>
          <w:szCs w:val="16"/>
        </w:rPr>
        <w:t>ПОСТАНОВЛЕНИЕ</w:t>
      </w:r>
    </w:p>
    <w:p w:rsidR="00D54371" w:rsidRPr="00AD30AB" w:rsidRDefault="00D54371" w:rsidP="00D54371">
      <w:pPr>
        <w:pStyle w:val="31"/>
        <w:tabs>
          <w:tab w:val="left" w:pos="720"/>
        </w:tabs>
        <w:spacing w:before="240" w:after="120"/>
        <w:jc w:val="center"/>
        <w:rPr>
          <w:sz w:val="16"/>
          <w:szCs w:val="16"/>
        </w:rPr>
      </w:pPr>
      <w:r w:rsidRPr="00AD30AB">
        <w:rPr>
          <w:sz w:val="16"/>
          <w:szCs w:val="16"/>
        </w:rPr>
        <w:t>08.09.2014 г.                                                                                                 № 23</w:t>
      </w:r>
    </w:p>
    <w:p w:rsidR="00D54371" w:rsidRPr="00AD30AB" w:rsidRDefault="00D54371" w:rsidP="00D54371">
      <w:pPr>
        <w:pStyle w:val="31"/>
        <w:tabs>
          <w:tab w:val="left" w:pos="720"/>
        </w:tabs>
        <w:spacing w:before="240" w:after="120"/>
        <w:jc w:val="center"/>
        <w:rPr>
          <w:sz w:val="16"/>
          <w:szCs w:val="16"/>
        </w:rPr>
      </w:pPr>
      <w:r w:rsidRPr="00AD30AB">
        <w:rPr>
          <w:sz w:val="16"/>
          <w:szCs w:val="16"/>
        </w:rPr>
        <w:t>с. Морга</w:t>
      </w:r>
    </w:p>
    <w:p w:rsidR="00D54371" w:rsidRPr="00AD30AB" w:rsidRDefault="00D54371" w:rsidP="00D54371">
      <w:pPr>
        <w:jc w:val="center"/>
        <w:outlineLvl w:val="0"/>
        <w:rPr>
          <w:bCs/>
          <w:iCs/>
          <w:sz w:val="16"/>
          <w:szCs w:val="16"/>
        </w:rPr>
      </w:pPr>
    </w:p>
    <w:p w:rsidR="00D54371" w:rsidRPr="00AD30AB" w:rsidRDefault="00D54371" w:rsidP="00D54371">
      <w:pPr>
        <w:outlineLvl w:val="0"/>
        <w:rPr>
          <w:bCs/>
          <w:iCs/>
          <w:sz w:val="16"/>
          <w:szCs w:val="16"/>
        </w:rPr>
      </w:pPr>
    </w:p>
    <w:p w:rsidR="00D54371" w:rsidRPr="00AD30AB" w:rsidRDefault="00D54371" w:rsidP="00D54371">
      <w:pPr>
        <w:jc w:val="center"/>
        <w:rPr>
          <w:sz w:val="16"/>
          <w:szCs w:val="16"/>
        </w:rPr>
      </w:pPr>
      <w:r w:rsidRPr="00AD30AB">
        <w:rPr>
          <w:sz w:val="16"/>
          <w:szCs w:val="16"/>
        </w:rPr>
        <w:t>О ПОРЯДКЕ ИНФОРМИРОВАНИЯ НАСЕЛЕНИЯ МОРГИНСКОГО СЕЛЬСКОГО ПОСЕЛЕНИЯ ДУБЕНСКОГО МУНИЦИПАЛЬНОГО РАЙОНА О РАСПРОСТРАНЕННОСТИ СОЦИАЛЬНО ЗНАЧИМЫХ ЗАБОЛЕВАНИЙ И ЗАБОЛЕВАНИЙ, ПРЕДСТАВЛЯЮЩИХ ОПАСНОСТЬ ДЛЯ ОКРУЖАЮЩИХ</w:t>
      </w:r>
    </w:p>
    <w:p w:rsidR="00D54371" w:rsidRPr="00AD30AB" w:rsidRDefault="00D54371" w:rsidP="00D54371">
      <w:pPr>
        <w:rPr>
          <w:sz w:val="16"/>
          <w:szCs w:val="16"/>
        </w:rPr>
      </w:pPr>
    </w:p>
    <w:p w:rsidR="00D54371" w:rsidRPr="00AD30AB" w:rsidRDefault="00D54371" w:rsidP="00D54371">
      <w:pPr>
        <w:rPr>
          <w:sz w:val="16"/>
          <w:szCs w:val="16"/>
        </w:rPr>
      </w:pPr>
    </w:p>
    <w:p w:rsidR="00D54371" w:rsidRPr="00AD30AB" w:rsidRDefault="00D54371" w:rsidP="00D54371">
      <w:pPr>
        <w:rPr>
          <w:sz w:val="16"/>
          <w:szCs w:val="16"/>
        </w:rPr>
      </w:pPr>
      <w:proofErr w:type="gramStart"/>
      <w:r w:rsidRPr="00AD30AB">
        <w:rPr>
          <w:color w:val="000000"/>
          <w:sz w:val="16"/>
          <w:szCs w:val="16"/>
        </w:rPr>
        <w:t xml:space="preserve">В соответствии со статьей 17 Федерального закона от 21 ноября 2011 года № 323-ФЗ «Об основах охраны здоровья граждан в Российской Федерации», на основании постановления Правительства Российской Федерации от 01 декабря 2004 №715 «Об утверждении перечня социально значимых заболеваний и перечня заболеваний, представляющих опасность для окружающих», </w:t>
      </w:r>
      <w:r w:rsidRPr="00AD30AB">
        <w:rPr>
          <w:sz w:val="16"/>
          <w:szCs w:val="16"/>
        </w:rPr>
        <w:t xml:space="preserve">администрация 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района, </w:t>
      </w:r>
      <w:r w:rsidRPr="00AD30AB">
        <w:rPr>
          <w:b/>
          <w:sz w:val="16"/>
          <w:szCs w:val="16"/>
        </w:rPr>
        <w:t>постановляет</w:t>
      </w:r>
      <w:r w:rsidRPr="00AD30AB">
        <w:rPr>
          <w:sz w:val="16"/>
          <w:szCs w:val="16"/>
        </w:rPr>
        <w:t>:</w:t>
      </w:r>
      <w:proofErr w:type="gramEnd"/>
    </w:p>
    <w:p w:rsidR="00D54371" w:rsidRPr="00AD30AB" w:rsidRDefault="00D54371" w:rsidP="00D54371">
      <w:pPr>
        <w:ind w:firstLine="540"/>
        <w:rPr>
          <w:sz w:val="16"/>
          <w:szCs w:val="16"/>
        </w:rPr>
      </w:pPr>
    </w:p>
    <w:p w:rsidR="00D54371" w:rsidRPr="00AD30AB" w:rsidRDefault="00D54371" w:rsidP="00D54371">
      <w:pPr>
        <w:rPr>
          <w:sz w:val="16"/>
          <w:szCs w:val="16"/>
        </w:rPr>
      </w:pPr>
      <w:r w:rsidRPr="00AD30AB">
        <w:rPr>
          <w:sz w:val="16"/>
          <w:szCs w:val="16"/>
        </w:rPr>
        <w:t xml:space="preserve">1. Утвердить Порядок </w:t>
      </w:r>
      <w:r w:rsidRPr="00AD30AB">
        <w:rPr>
          <w:color w:val="000000"/>
          <w:sz w:val="16"/>
          <w:szCs w:val="16"/>
        </w:rPr>
        <w:t xml:space="preserve">информирования населения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 </w:t>
      </w:r>
      <w:r w:rsidRPr="00AD30AB">
        <w:rPr>
          <w:color w:val="000000"/>
          <w:sz w:val="16"/>
          <w:szCs w:val="16"/>
        </w:rPr>
        <w:t>о распространенности социально значимых заболеваний и заболеваний, представляющих опасность для окружающих</w:t>
      </w:r>
      <w:r w:rsidRPr="00AD30AB">
        <w:rPr>
          <w:sz w:val="16"/>
          <w:szCs w:val="16"/>
        </w:rPr>
        <w:t xml:space="preserve"> 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района, согласно приложению.</w:t>
      </w:r>
    </w:p>
    <w:p w:rsidR="00D54371" w:rsidRPr="00AD30AB" w:rsidRDefault="00D54371" w:rsidP="00D54371">
      <w:pPr>
        <w:rPr>
          <w:sz w:val="16"/>
          <w:szCs w:val="16"/>
        </w:rPr>
      </w:pPr>
      <w:r w:rsidRPr="00AD30AB">
        <w:rPr>
          <w:sz w:val="16"/>
          <w:szCs w:val="16"/>
        </w:rPr>
        <w:t xml:space="preserve">          2. Опубликовать настоящее постановление в официальном печатном издании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Республики Мордовия и разместить на официальном сайте органа местного самоуправления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</w:t>
      </w:r>
      <w:r w:rsidRPr="00AD30AB">
        <w:rPr>
          <w:sz w:val="16"/>
          <w:szCs w:val="16"/>
          <w:lang w:val="en-US"/>
        </w:rPr>
        <w:t>http</w:t>
      </w:r>
      <w:r w:rsidRPr="00AD30AB">
        <w:rPr>
          <w:sz w:val="16"/>
          <w:szCs w:val="16"/>
        </w:rPr>
        <w:t>:\\</w:t>
      </w:r>
      <w:r w:rsidRPr="00AD30AB">
        <w:rPr>
          <w:sz w:val="16"/>
          <w:szCs w:val="16"/>
          <w:lang w:val="en-US"/>
        </w:rPr>
        <w:t>dubenki</w:t>
      </w:r>
      <w:r w:rsidRPr="00AD30AB">
        <w:rPr>
          <w:sz w:val="16"/>
          <w:szCs w:val="16"/>
        </w:rPr>
        <w:t>.</w:t>
      </w:r>
      <w:r w:rsidRPr="00AD30AB">
        <w:rPr>
          <w:sz w:val="16"/>
          <w:szCs w:val="16"/>
          <w:lang w:val="en-US"/>
        </w:rPr>
        <w:t>e</w:t>
      </w:r>
      <w:r w:rsidRPr="00AD30AB">
        <w:rPr>
          <w:sz w:val="16"/>
          <w:szCs w:val="16"/>
        </w:rPr>
        <w:t>-</w:t>
      </w:r>
      <w:proofErr w:type="spellStart"/>
      <w:r w:rsidRPr="00AD30AB">
        <w:rPr>
          <w:sz w:val="16"/>
          <w:szCs w:val="16"/>
          <w:lang w:val="en-US"/>
        </w:rPr>
        <w:t>mordovia</w:t>
      </w:r>
      <w:proofErr w:type="spellEnd"/>
      <w:r w:rsidRPr="00AD30AB">
        <w:rPr>
          <w:sz w:val="16"/>
          <w:szCs w:val="16"/>
        </w:rPr>
        <w:t>.</w:t>
      </w:r>
      <w:proofErr w:type="spellStart"/>
      <w:r w:rsidRPr="00AD30AB">
        <w:rPr>
          <w:sz w:val="16"/>
          <w:szCs w:val="16"/>
          <w:lang w:val="en-US"/>
        </w:rPr>
        <w:t>ru</w:t>
      </w:r>
      <w:proofErr w:type="spellEnd"/>
      <w:r w:rsidRPr="00AD30AB">
        <w:rPr>
          <w:sz w:val="16"/>
          <w:szCs w:val="16"/>
        </w:rPr>
        <w:t>.</w:t>
      </w:r>
    </w:p>
    <w:p w:rsidR="00D54371" w:rsidRPr="00AD30AB" w:rsidRDefault="00D54371" w:rsidP="00D54371">
      <w:pPr>
        <w:rPr>
          <w:b/>
          <w:sz w:val="16"/>
          <w:szCs w:val="16"/>
        </w:rPr>
      </w:pPr>
      <w:r w:rsidRPr="00AD30AB">
        <w:rPr>
          <w:sz w:val="16"/>
          <w:szCs w:val="16"/>
        </w:rPr>
        <w:t xml:space="preserve">3.Настоящее постановление вступает в силу на следующий день, после дня его </w:t>
      </w:r>
      <w:hyperlink r:id="rId5" w:history="1">
        <w:r w:rsidRPr="00AD30AB">
          <w:rPr>
            <w:rStyle w:val="a9"/>
            <w:b w:val="0"/>
            <w:sz w:val="16"/>
            <w:szCs w:val="16"/>
          </w:rPr>
          <w:t>официального опубликования</w:t>
        </w:r>
      </w:hyperlink>
      <w:r w:rsidRPr="00AD30AB">
        <w:rPr>
          <w:b/>
          <w:sz w:val="16"/>
          <w:szCs w:val="16"/>
        </w:rPr>
        <w:t>.</w:t>
      </w:r>
    </w:p>
    <w:p w:rsidR="00D54371" w:rsidRPr="00AD30AB" w:rsidRDefault="00D54371" w:rsidP="00D54371">
      <w:pPr>
        <w:outlineLvl w:val="0"/>
        <w:rPr>
          <w:bCs/>
          <w:iCs/>
          <w:sz w:val="16"/>
          <w:szCs w:val="16"/>
        </w:rPr>
      </w:pPr>
    </w:p>
    <w:p w:rsidR="00D54371" w:rsidRPr="00AD30AB" w:rsidRDefault="00D54371" w:rsidP="00D54371">
      <w:pPr>
        <w:outlineLvl w:val="0"/>
        <w:rPr>
          <w:bCs/>
          <w:iCs/>
          <w:sz w:val="16"/>
          <w:szCs w:val="16"/>
        </w:rPr>
      </w:pPr>
    </w:p>
    <w:p w:rsidR="00D54371" w:rsidRPr="00AD30AB" w:rsidRDefault="00D54371" w:rsidP="00D54371">
      <w:pPr>
        <w:outlineLvl w:val="0"/>
        <w:rPr>
          <w:bCs/>
          <w:iCs/>
          <w:sz w:val="16"/>
          <w:szCs w:val="16"/>
        </w:rPr>
      </w:pPr>
      <w:r w:rsidRPr="00AD30AB">
        <w:rPr>
          <w:bCs/>
          <w:iCs/>
          <w:sz w:val="16"/>
          <w:szCs w:val="16"/>
        </w:rPr>
        <w:t>Глава</w:t>
      </w:r>
    </w:p>
    <w:p w:rsidR="00D54371" w:rsidRPr="00AD30AB" w:rsidRDefault="00D54371" w:rsidP="00D54371">
      <w:pPr>
        <w:outlineLvl w:val="0"/>
        <w:rPr>
          <w:bCs/>
          <w:iCs/>
          <w:sz w:val="16"/>
          <w:szCs w:val="16"/>
        </w:rPr>
      </w:pPr>
      <w:proofErr w:type="spellStart"/>
      <w:r w:rsidRPr="00AD30AB">
        <w:rPr>
          <w:bCs/>
          <w:iCs/>
          <w:sz w:val="16"/>
          <w:szCs w:val="16"/>
        </w:rPr>
        <w:t>Моргинского</w:t>
      </w:r>
      <w:proofErr w:type="spellEnd"/>
      <w:r w:rsidRPr="00AD30AB">
        <w:rPr>
          <w:bCs/>
          <w:iCs/>
          <w:sz w:val="16"/>
          <w:szCs w:val="16"/>
        </w:rPr>
        <w:t xml:space="preserve"> сельского поселения                                С.Д.Фролов</w:t>
      </w:r>
    </w:p>
    <w:p w:rsidR="00D54371" w:rsidRPr="00AD30AB" w:rsidRDefault="00D54371" w:rsidP="00D54371">
      <w:pPr>
        <w:outlineLvl w:val="0"/>
        <w:rPr>
          <w:bCs/>
          <w:iCs/>
          <w:sz w:val="16"/>
          <w:szCs w:val="16"/>
        </w:rPr>
      </w:pPr>
    </w:p>
    <w:p w:rsidR="00D54371" w:rsidRPr="00AD30AB" w:rsidRDefault="00D54371" w:rsidP="00D54371">
      <w:pPr>
        <w:rPr>
          <w:sz w:val="16"/>
          <w:szCs w:val="16"/>
        </w:rPr>
      </w:pPr>
    </w:p>
    <w:p w:rsidR="00D54371" w:rsidRPr="00AD30AB" w:rsidRDefault="00D54371" w:rsidP="00D54371">
      <w:pPr>
        <w:outlineLvl w:val="0"/>
        <w:rPr>
          <w:bCs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Pr="00AD30AB">
        <w:rPr>
          <w:bCs/>
          <w:sz w:val="16"/>
          <w:szCs w:val="16"/>
        </w:rPr>
        <w:t>ПРИЛОЖЕНИЕ</w:t>
      </w:r>
    </w:p>
    <w:p w:rsidR="00D54371" w:rsidRPr="00AD30AB" w:rsidRDefault="00D54371" w:rsidP="00D54371">
      <w:pPr>
        <w:rPr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Pr="00AD30AB">
        <w:rPr>
          <w:sz w:val="16"/>
          <w:szCs w:val="16"/>
        </w:rPr>
        <w:t xml:space="preserve">к постановлению администрации </w:t>
      </w:r>
    </w:p>
    <w:p w:rsidR="00D54371" w:rsidRPr="00AD30AB" w:rsidRDefault="00D54371" w:rsidP="00D54371">
      <w:pPr>
        <w:ind w:left="5103"/>
        <w:rPr>
          <w:sz w:val="16"/>
          <w:szCs w:val="16"/>
        </w:rPr>
      </w:pPr>
      <w:r w:rsidRPr="00AD30A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</w:t>
      </w:r>
      <w:r w:rsidRPr="00AD30AB">
        <w:rPr>
          <w:sz w:val="16"/>
          <w:szCs w:val="16"/>
        </w:rPr>
        <w:t xml:space="preserve">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</w:t>
      </w:r>
    </w:p>
    <w:p w:rsidR="00D54371" w:rsidRPr="00AD30AB" w:rsidRDefault="00D54371" w:rsidP="00D54371">
      <w:pPr>
        <w:ind w:left="5103"/>
        <w:rPr>
          <w:sz w:val="16"/>
          <w:szCs w:val="16"/>
        </w:rPr>
      </w:pPr>
      <w:r w:rsidRPr="00AD30A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</w:t>
      </w:r>
      <w:r w:rsidRPr="00AD30AB">
        <w:rPr>
          <w:sz w:val="16"/>
          <w:szCs w:val="16"/>
        </w:rPr>
        <w:t xml:space="preserve"> от 08.09.2014 г.  № 23</w:t>
      </w:r>
    </w:p>
    <w:p w:rsidR="00D54371" w:rsidRPr="00AD30AB" w:rsidRDefault="00D54371" w:rsidP="00D54371">
      <w:pPr>
        <w:pStyle w:val="ab"/>
        <w:spacing w:before="0" w:beforeAutospacing="0" w:after="0" w:afterAutospacing="0"/>
        <w:jc w:val="center"/>
        <w:rPr>
          <w:sz w:val="16"/>
          <w:szCs w:val="16"/>
        </w:rPr>
      </w:pPr>
    </w:p>
    <w:p w:rsidR="00D54371" w:rsidRPr="00AD30AB" w:rsidRDefault="00D54371" w:rsidP="00D54371">
      <w:pPr>
        <w:pStyle w:val="ab"/>
        <w:spacing w:before="0" w:beforeAutospacing="0" w:after="0" w:afterAutospacing="0"/>
        <w:jc w:val="center"/>
        <w:rPr>
          <w:sz w:val="16"/>
          <w:szCs w:val="16"/>
        </w:rPr>
      </w:pPr>
    </w:p>
    <w:p w:rsidR="00D54371" w:rsidRPr="00AD30AB" w:rsidRDefault="00D54371" w:rsidP="00D54371">
      <w:pPr>
        <w:jc w:val="center"/>
        <w:rPr>
          <w:b/>
          <w:sz w:val="16"/>
          <w:szCs w:val="16"/>
        </w:rPr>
      </w:pPr>
      <w:r w:rsidRPr="00AD30AB">
        <w:rPr>
          <w:b/>
          <w:sz w:val="16"/>
          <w:szCs w:val="16"/>
        </w:rPr>
        <w:t>ПОРЯДОК</w:t>
      </w:r>
    </w:p>
    <w:p w:rsidR="00D54371" w:rsidRPr="00AD30AB" w:rsidRDefault="00D54371" w:rsidP="00D54371">
      <w:pPr>
        <w:jc w:val="center"/>
        <w:rPr>
          <w:b/>
          <w:sz w:val="16"/>
          <w:szCs w:val="16"/>
        </w:rPr>
      </w:pPr>
      <w:r w:rsidRPr="00AD30AB">
        <w:rPr>
          <w:b/>
          <w:sz w:val="16"/>
          <w:szCs w:val="16"/>
        </w:rPr>
        <w:t>ИНФОРМИРОВАНИЯ НАСЕЛЕНИЯ МОРГИНСКОГО СЕЛЬСКОГО ПОСЕЛЕНИЯ ДУБЕНСКОГО МУНИЦИПАЛЬНОГО РАЙОНА</w:t>
      </w:r>
      <w:r w:rsidRPr="00AD30AB">
        <w:rPr>
          <w:b/>
          <w:i/>
          <w:sz w:val="16"/>
          <w:szCs w:val="16"/>
        </w:rPr>
        <w:t xml:space="preserve"> </w:t>
      </w:r>
      <w:r w:rsidRPr="00AD30AB">
        <w:rPr>
          <w:b/>
          <w:sz w:val="16"/>
          <w:szCs w:val="16"/>
        </w:rPr>
        <w:t>О РАСПРОСТРАНЕННОСТИ СОЦИАЛЬНО ЗНАЧИМЫХ ЗАБОЛЕВАНИЙ И ЗАБОЛЕВАНИЙ, ПРЕДСТАВЛЯЮЩИХ ОПАСНОСТЬ ДЛЯ ОКРУЖАЮЩИХ</w:t>
      </w:r>
    </w:p>
    <w:p w:rsidR="00D54371" w:rsidRPr="00AD30AB" w:rsidRDefault="00D54371" w:rsidP="00D54371">
      <w:pPr>
        <w:pStyle w:val="ab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D54371" w:rsidRPr="00AD30AB" w:rsidRDefault="00D54371" w:rsidP="00D54371">
      <w:pPr>
        <w:pStyle w:val="ab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1. </w:t>
      </w:r>
      <w:proofErr w:type="gramStart"/>
      <w:r w:rsidRPr="00AD30AB">
        <w:rPr>
          <w:color w:val="000000"/>
          <w:sz w:val="16"/>
          <w:szCs w:val="16"/>
        </w:rPr>
        <w:t xml:space="preserve">Порядок информирования населения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 xml:space="preserve"> о распространенности социально значимых заболеваний и заболеваний, представляющих опасность для окружающих (далее - Порядок), определяет задачи и механизм реализации мероприятий по информированию населения о распространенности социально значимых заболеваний и заболеваний, представляющих опасность для окружающих, в целях реализации права граждан на достоверную, полную и своевременную информацию.</w:t>
      </w:r>
      <w:proofErr w:type="gramEnd"/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2. Информирование населения - доведение до населения в процессе повседневной жизнедеятельности информации о распространенности социально значимых заболеваний и заболеваний, представляющих опасность для окружающих, мероприятиях по их профилактике, обеспечению безопасности при угрозе возникновения или возникновение групповых случаев заболевания, принимаемых мерах, с широким применением средств массовой информации. Информирование населения должно носить достоверный и объективный характер, исключающий искажение, распространение </w:t>
      </w:r>
      <w:proofErr w:type="gramStart"/>
      <w:r w:rsidRPr="00AD30AB">
        <w:rPr>
          <w:color w:val="000000"/>
          <w:sz w:val="16"/>
          <w:szCs w:val="16"/>
        </w:rPr>
        <w:t>домыслов</w:t>
      </w:r>
      <w:proofErr w:type="gramEnd"/>
      <w:r w:rsidRPr="00AD30AB">
        <w:rPr>
          <w:color w:val="000000"/>
          <w:sz w:val="16"/>
          <w:szCs w:val="16"/>
        </w:rPr>
        <w:t>, ложных слухов и возникновение паники у населения.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3. При осуществлении информирования населения органы местного самоуправления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 xml:space="preserve"> руководствуются действующим законодательством, устанавливающим перечень социально значимых заболеваний и заболеваний, представляющих опасность для окружающих.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4. К предметам информирования населения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 xml:space="preserve"> о распространенности социально значимых заболеваний и </w:t>
      </w:r>
      <w:proofErr w:type="gramStart"/>
      <w:r w:rsidRPr="00AD30AB">
        <w:rPr>
          <w:color w:val="000000"/>
          <w:sz w:val="16"/>
          <w:szCs w:val="16"/>
        </w:rPr>
        <w:t>заболеваний, представляющих опасность для окружающих относится</w:t>
      </w:r>
      <w:proofErr w:type="gramEnd"/>
      <w:r w:rsidRPr="00AD30AB">
        <w:rPr>
          <w:color w:val="000000"/>
          <w:sz w:val="16"/>
          <w:szCs w:val="16"/>
        </w:rPr>
        <w:t>: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4.1. уровень распространенности;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4.2. уровень заболеваемости;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4.3. уровень смертности от социально значимых заболеваний и заболеваний, представляющих опасность для окружающих;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4.4. меры первичной и вторичной профилактики социально значимых заболеваний и заболеваний, представляющих опасность для окружающих;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4.5. комментарии врачей, организаторов здравоохранения, ученых по конкретным заболеваниям;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4.6. виды и объемы медико-социальной помощи, представляемой гражданам, страдающим социально значимыми заболеваниями и заболеваниями, представляющими опасность для окружающих;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4.7. меры поддержки в оказании медико-социальной помощи и лекарственном обеспечении граждан, страдающим социально значимыми заболеваниями и заболеваниями, представляющими опасность для окружающих.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5. Настоящее Положение устанавливает формы информирования населения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 xml:space="preserve"> о распространенности социально значимых заболеваний и заболеваний, представляющих опасность для окружающих:</w:t>
      </w:r>
    </w:p>
    <w:p w:rsidR="00D54371" w:rsidRPr="00AD30AB" w:rsidRDefault="00D54371" w:rsidP="00D54371">
      <w:pPr>
        <w:rPr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5.1. </w:t>
      </w:r>
      <w:r w:rsidRPr="00AD30AB">
        <w:rPr>
          <w:sz w:val="16"/>
          <w:szCs w:val="16"/>
        </w:rPr>
        <w:t>организация и проведение занятий с различными возрастными категориями населения в кабинетах планирования семьи, «школах материнства», кабинетах здорового ребенка, школах профильных больных для детей и взрослых, на лекториях «Здоровье» в стационарах, в образовательных учреждениях, трудовых коллективах;</w:t>
      </w:r>
    </w:p>
    <w:p w:rsidR="00D54371" w:rsidRPr="00AD30AB" w:rsidRDefault="00D54371" w:rsidP="00D54371">
      <w:pPr>
        <w:widowControl/>
        <w:numPr>
          <w:ilvl w:val="1"/>
          <w:numId w:val="1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16"/>
          <w:szCs w:val="16"/>
        </w:rPr>
      </w:pPr>
      <w:r w:rsidRPr="00AD30AB">
        <w:rPr>
          <w:sz w:val="16"/>
          <w:szCs w:val="16"/>
        </w:rPr>
        <w:t>организация и проведение «Круглых столов»;</w:t>
      </w:r>
    </w:p>
    <w:p w:rsidR="00D54371" w:rsidRPr="00AD30AB" w:rsidRDefault="00D54371" w:rsidP="00D54371">
      <w:pPr>
        <w:widowControl/>
        <w:numPr>
          <w:ilvl w:val="1"/>
          <w:numId w:val="1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16"/>
          <w:szCs w:val="16"/>
        </w:rPr>
      </w:pPr>
      <w:r w:rsidRPr="00AD30AB">
        <w:rPr>
          <w:sz w:val="16"/>
          <w:szCs w:val="16"/>
        </w:rPr>
        <w:t>издательская деятельность (разработка, тиражирование и распространение листовок, буклетов, памяток);</w:t>
      </w:r>
    </w:p>
    <w:p w:rsidR="00D54371" w:rsidRPr="00AD30AB" w:rsidRDefault="00D54371" w:rsidP="00D54371">
      <w:pPr>
        <w:widowControl/>
        <w:numPr>
          <w:ilvl w:val="1"/>
          <w:numId w:val="1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16"/>
          <w:szCs w:val="16"/>
        </w:rPr>
      </w:pPr>
      <w:r w:rsidRPr="00AD30AB">
        <w:rPr>
          <w:sz w:val="16"/>
          <w:szCs w:val="16"/>
        </w:rPr>
        <w:t xml:space="preserve">оформление и регулярное обновление </w:t>
      </w:r>
      <w:r w:rsidRPr="00AD30AB">
        <w:rPr>
          <w:color w:val="000000"/>
          <w:sz w:val="16"/>
          <w:szCs w:val="16"/>
        </w:rPr>
        <w:t xml:space="preserve">стендов, </w:t>
      </w:r>
      <w:r w:rsidRPr="00AD30AB">
        <w:rPr>
          <w:sz w:val="16"/>
          <w:szCs w:val="16"/>
        </w:rPr>
        <w:t>уголков здоровья</w:t>
      </w:r>
      <w:r w:rsidRPr="00AD30AB">
        <w:rPr>
          <w:color w:val="000000"/>
          <w:sz w:val="16"/>
          <w:szCs w:val="16"/>
        </w:rPr>
        <w:t xml:space="preserve"> с информацией в доступной форме в учреждениях здравоохранения и в иных публичных местах;</w:t>
      </w:r>
    </w:p>
    <w:p w:rsidR="00D54371" w:rsidRPr="00AD30AB" w:rsidRDefault="00D54371" w:rsidP="00D54371">
      <w:pPr>
        <w:widowControl/>
        <w:numPr>
          <w:ilvl w:val="1"/>
          <w:numId w:val="1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16"/>
          <w:szCs w:val="16"/>
        </w:rPr>
      </w:pPr>
      <w:r w:rsidRPr="00AD30AB">
        <w:rPr>
          <w:sz w:val="16"/>
          <w:szCs w:val="16"/>
        </w:rPr>
        <w:t xml:space="preserve">организация работы внутренних радиоточек, проведение </w:t>
      </w:r>
      <w:proofErr w:type="spellStart"/>
      <w:r w:rsidRPr="00AD30AB">
        <w:rPr>
          <w:sz w:val="16"/>
          <w:szCs w:val="16"/>
        </w:rPr>
        <w:t>видеодемонстраций</w:t>
      </w:r>
      <w:proofErr w:type="spellEnd"/>
      <w:r w:rsidRPr="00AD30AB">
        <w:rPr>
          <w:sz w:val="16"/>
          <w:szCs w:val="16"/>
        </w:rPr>
        <w:t xml:space="preserve"> в учреждениях здравоохранения и иных публичных местах.</w:t>
      </w:r>
    </w:p>
    <w:p w:rsidR="00D54371" w:rsidRPr="00AD30AB" w:rsidRDefault="00D54371" w:rsidP="00D54371">
      <w:pPr>
        <w:widowControl/>
        <w:numPr>
          <w:ilvl w:val="1"/>
          <w:numId w:val="1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16"/>
          <w:szCs w:val="16"/>
        </w:rPr>
      </w:pPr>
      <w:r w:rsidRPr="00AD30AB">
        <w:rPr>
          <w:sz w:val="16"/>
          <w:szCs w:val="16"/>
        </w:rPr>
        <w:t xml:space="preserve">организация </w:t>
      </w:r>
      <w:r w:rsidRPr="00AD30AB">
        <w:rPr>
          <w:color w:val="000000"/>
          <w:sz w:val="16"/>
          <w:szCs w:val="16"/>
        </w:rPr>
        <w:t>выступлений специалистов на радио, телевидении, в периодической печати, размещение информации в информационно-телекоммуникационной сети «Интернет»;</w:t>
      </w:r>
    </w:p>
    <w:p w:rsidR="00D54371" w:rsidRPr="00AD30AB" w:rsidRDefault="00D54371" w:rsidP="00D54371">
      <w:pPr>
        <w:widowControl/>
        <w:numPr>
          <w:ilvl w:val="1"/>
          <w:numId w:val="1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16"/>
          <w:szCs w:val="16"/>
        </w:rPr>
      </w:pPr>
      <w:r w:rsidRPr="00AD30AB">
        <w:rPr>
          <w:sz w:val="16"/>
          <w:szCs w:val="16"/>
        </w:rPr>
        <w:t>организация «Горячих линий» и телефонов доверия;</w:t>
      </w:r>
    </w:p>
    <w:p w:rsidR="00D54371" w:rsidRPr="00AD30AB" w:rsidRDefault="00D54371" w:rsidP="00D54371">
      <w:pPr>
        <w:widowControl/>
        <w:numPr>
          <w:ilvl w:val="1"/>
          <w:numId w:val="1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16"/>
          <w:szCs w:val="16"/>
        </w:rPr>
      </w:pPr>
      <w:r w:rsidRPr="00AD30AB">
        <w:rPr>
          <w:sz w:val="16"/>
          <w:szCs w:val="16"/>
        </w:rPr>
        <w:t>подготовка волонтерских отрядов;</w:t>
      </w:r>
    </w:p>
    <w:p w:rsidR="00D54371" w:rsidRPr="00AD30AB" w:rsidRDefault="00D54371" w:rsidP="00D54371">
      <w:pPr>
        <w:widowControl/>
        <w:numPr>
          <w:ilvl w:val="1"/>
          <w:numId w:val="1"/>
        </w:numPr>
        <w:tabs>
          <w:tab w:val="left" w:pos="1276"/>
        </w:tabs>
        <w:autoSpaceDE/>
        <w:autoSpaceDN/>
        <w:adjustRightInd/>
        <w:ind w:left="0" w:firstLine="709"/>
        <w:jc w:val="both"/>
        <w:rPr>
          <w:sz w:val="16"/>
          <w:szCs w:val="16"/>
        </w:rPr>
      </w:pPr>
      <w:r w:rsidRPr="00AD30AB">
        <w:rPr>
          <w:sz w:val="16"/>
          <w:szCs w:val="16"/>
        </w:rPr>
        <w:t>проведение социологических исследований методом анкетного опроса.</w:t>
      </w:r>
    </w:p>
    <w:p w:rsidR="00D54371" w:rsidRPr="00AD30AB" w:rsidRDefault="00D54371" w:rsidP="00D54371">
      <w:pPr>
        <w:rPr>
          <w:i/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6. Уполномоченным органом местного самоуправления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 xml:space="preserve"> по </w:t>
      </w:r>
      <w:r w:rsidRPr="00AD30AB">
        <w:rPr>
          <w:color w:val="000000"/>
          <w:sz w:val="16"/>
          <w:szCs w:val="16"/>
        </w:rPr>
        <w:lastRenderedPageBreak/>
        <w:t xml:space="preserve">информированию населения о распространенности социально значимых заболеваний и заболеваний, представляющих опасность для окружающих, является администрация </w:t>
      </w:r>
      <w:r w:rsidRPr="00AD30AB">
        <w:rPr>
          <w:i/>
          <w:color w:val="000000"/>
          <w:sz w:val="16"/>
          <w:szCs w:val="16"/>
        </w:rPr>
        <w:t xml:space="preserve">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 </w:t>
      </w:r>
      <w:r w:rsidRPr="00AD30AB">
        <w:rPr>
          <w:i/>
          <w:color w:val="000000"/>
          <w:sz w:val="16"/>
          <w:szCs w:val="16"/>
        </w:rPr>
        <w:t xml:space="preserve"> </w:t>
      </w:r>
      <w:r w:rsidRPr="00AD30AB">
        <w:rPr>
          <w:color w:val="000000"/>
          <w:sz w:val="16"/>
          <w:szCs w:val="16"/>
        </w:rPr>
        <w:t>(далее - уполномоченный орган)</w:t>
      </w:r>
      <w:r w:rsidRPr="00AD30AB">
        <w:rPr>
          <w:i/>
          <w:color w:val="000000"/>
          <w:sz w:val="16"/>
          <w:szCs w:val="16"/>
        </w:rPr>
        <w:t>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7. Уполномоченный орган вправе: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7.1. разрабатывать и вносить на рассмотрение администрации</w:t>
      </w:r>
      <w:r w:rsidRPr="00AD30AB">
        <w:rPr>
          <w:i/>
          <w:color w:val="000000"/>
          <w:sz w:val="16"/>
          <w:szCs w:val="16"/>
        </w:rPr>
        <w:t xml:space="preserve">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 xml:space="preserve"> предложения и рекомендации в виде аналитических и информационных материалов, проектов и иных документов;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7.2. приглашать на заседания представителей Министерства здравоохранения Республики Мордовия и подведомственных ему учреждений; законодательной и исполнительной власти органов местного самоуправления; общественных и деловых кругов; средств массовой информации;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7.3. формировать постоянные и временные комиссии, рабочие группы;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7.4. в целях достоверного и объективного информирования населения о распространенности социально значимых заболеваний и заболеваний, представляющих опасность для окружающих, вправе запрашивать необходимую информацию у предприятий, учреждений, организаций независимо от ведомственной подчиненности.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8. Уполномоченный орган обязан: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8.1. участвовать в разработке проектов, отражающих стратегию мероприятий по профилактике социально значимых заболеваний и заболеваний, представляющих опасность для окружающих, и своевременному информированию населения об их распространенности;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8.2. содействовать доступу граждан к объективной информации о распространенности социально значимых заболеваний и заболеваний, представляющих опасность для окружающих;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8.3. участвовать в привлечении общественности к проблемам распространенности социально значимых заболеваний и заболеваний, представляющих опасность для окружающих;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8.4. взаимодействовать со СМИ, печатными периодическими изданиями, проводить иные мероприятия в целях наиболее широкого публичного информирования населения о распространенности социально значимых заболеваний и заболеваний, представляющих опасность для окружающих;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8.5. проводить консультации и выяснение мнений деловых и общественных кругов по вопросам наиболее полного отражения в средствах массовой информации вопросов, связанных с распространенностью социально значимых заболеваний и заболеваний, представляющих опасность для окружающих.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9. Уполномоченный орган обязан ежегодно публиковать сведения о распространенности социально значимых заболеваний и заболеваний, представляющих опасность для окружающих, в порядке, предусмотренном для публикации муниципальных правовых актов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>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10. Глава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i/>
          <w:sz w:val="16"/>
          <w:szCs w:val="16"/>
        </w:rPr>
        <w:t xml:space="preserve"> </w:t>
      </w:r>
      <w:r w:rsidRPr="00AD30AB">
        <w:rPr>
          <w:color w:val="000000"/>
          <w:sz w:val="16"/>
          <w:szCs w:val="16"/>
        </w:rPr>
        <w:t>или уполномоченное им должностное лицо местного самоуправления самостоятельно определяют иные формы и сроки информирования населения о распространенности социально значимых заболеваний и заболеваний, представляющих опасность для окружающих.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11. Финансовое обеспечение мероприятий по информированию населения о распространенности социально значимых заболеваний и заболеваний, представляющих опасность для окружающих, в соответствии с настоящим Порядком является расходным обязательством </w:t>
      </w:r>
      <w:r w:rsidRPr="00AD30AB">
        <w:rPr>
          <w:i/>
          <w:color w:val="000000"/>
          <w:sz w:val="16"/>
          <w:szCs w:val="16"/>
        </w:rPr>
        <w:t xml:space="preserve"> </w:t>
      </w:r>
      <w:r w:rsidRPr="00AD30AB">
        <w:rPr>
          <w:sz w:val="16"/>
          <w:szCs w:val="16"/>
        </w:rPr>
        <w:t xml:space="preserve">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>Информирование населения о распространенности социально значимых заболеваний и заболеваний, представляющих опасность для окружающих, может также финансироваться за счет других, не запрещенных источников в соответствии с законодательством Российской Федерации и Республики Мордовия.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12. Предоставление гражданам иной информации, не отнесённой настоящим Порядком к предметам информирования, осуществляется органами местного самоуправления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 xml:space="preserve"> в порядке и на условиях, определённых законодательством об обращениях граждан.</w:t>
      </w:r>
    </w:p>
    <w:p w:rsidR="00D54371" w:rsidRPr="00AD30AB" w:rsidRDefault="00D54371" w:rsidP="00D54371">
      <w:pPr>
        <w:rPr>
          <w:color w:val="000000"/>
          <w:sz w:val="16"/>
          <w:szCs w:val="16"/>
        </w:rPr>
      </w:pPr>
      <w:r w:rsidRPr="00AD30AB">
        <w:rPr>
          <w:color w:val="000000"/>
          <w:sz w:val="16"/>
          <w:szCs w:val="16"/>
        </w:rPr>
        <w:t xml:space="preserve">Орган местного самоуправления </w:t>
      </w:r>
      <w:proofErr w:type="spellStart"/>
      <w:r w:rsidRPr="00AD30AB">
        <w:rPr>
          <w:sz w:val="16"/>
          <w:szCs w:val="16"/>
        </w:rPr>
        <w:t>Моргинского</w:t>
      </w:r>
      <w:proofErr w:type="spellEnd"/>
      <w:r w:rsidRPr="00AD30AB">
        <w:rPr>
          <w:sz w:val="16"/>
          <w:szCs w:val="16"/>
        </w:rPr>
        <w:t xml:space="preserve"> сельского поселения Дубенского муниципального района</w:t>
      </w:r>
      <w:r w:rsidRPr="00AD30AB">
        <w:rPr>
          <w:color w:val="000000"/>
          <w:sz w:val="16"/>
          <w:szCs w:val="16"/>
        </w:rPr>
        <w:t xml:space="preserve"> и учреждения муниципальной системы здравоохранения предоставляют гражданам информацию, не отнесенную настоящим Порядком к предметам информирования, в порядке и на условиях, определенных законодательством об обращениях граждан.</w:t>
      </w:r>
    </w:p>
    <w:p w:rsidR="00D54371" w:rsidRPr="00AD30AB" w:rsidRDefault="00D54371" w:rsidP="00D54371">
      <w:pPr>
        <w:rPr>
          <w:sz w:val="16"/>
          <w:szCs w:val="16"/>
        </w:rPr>
      </w:pPr>
    </w:p>
    <w:p w:rsidR="00D54371" w:rsidRPr="00AD30AB" w:rsidRDefault="00D54371" w:rsidP="00D54371">
      <w:pPr>
        <w:rPr>
          <w:sz w:val="16"/>
          <w:szCs w:val="16"/>
        </w:rPr>
      </w:pPr>
    </w:p>
    <w:p w:rsidR="00D54371" w:rsidRPr="00AD30AB" w:rsidRDefault="00D54371" w:rsidP="00D54371">
      <w:pPr>
        <w:rPr>
          <w:sz w:val="16"/>
          <w:szCs w:val="16"/>
        </w:rPr>
      </w:pPr>
    </w:p>
    <w:p w:rsidR="00AF692E" w:rsidRPr="00245478" w:rsidRDefault="00AF692E" w:rsidP="00AF692E">
      <w:pPr>
        <w:shd w:val="clear" w:color="auto" w:fill="FFFFFF"/>
        <w:tabs>
          <w:tab w:val="left" w:pos="720"/>
        </w:tabs>
        <w:jc w:val="both"/>
        <w:rPr>
          <w:sz w:val="16"/>
          <w:szCs w:val="16"/>
        </w:rPr>
      </w:pPr>
    </w:p>
    <w:p w:rsidR="00AF692E" w:rsidRPr="00D54371" w:rsidRDefault="00AF692E" w:rsidP="00E46C3C">
      <w:pPr>
        <w:shd w:val="clear" w:color="auto" w:fill="FFFFFF"/>
        <w:jc w:val="both"/>
        <w:rPr>
          <w:sz w:val="28"/>
          <w:szCs w:val="28"/>
        </w:rPr>
      </w:pPr>
      <w:r w:rsidRPr="00D54371">
        <w:rPr>
          <w:sz w:val="28"/>
          <w:szCs w:val="28"/>
        </w:rPr>
        <w:t xml:space="preserve">Информационный бюллетень </w:t>
      </w:r>
      <w:proofErr w:type="spellStart"/>
      <w:r w:rsidRPr="00D54371">
        <w:rPr>
          <w:sz w:val="28"/>
          <w:szCs w:val="28"/>
        </w:rPr>
        <w:t>Моргинского</w:t>
      </w:r>
      <w:proofErr w:type="spellEnd"/>
      <w:r w:rsidRPr="00D54371">
        <w:rPr>
          <w:sz w:val="28"/>
          <w:szCs w:val="28"/>
        </w:rPr>
        <w:t xml:space="preserve"> сельского поселения Дубенского муници</w:t>
      </w:r>
      <w:r w:rsidRPr="00D54371">
        <w:rPr>
          <w:sz w:val="28"/>
          <w:szCs w:val="28"/>
        </w:rPr>
        <w:softHyphen/>
        <w:t>пального района Республики Мордовия № 11(211) от 15.04.2014 года.</w:t>
      </w:r>
    </w:p>
    <w:p w:rsidR="00AF692E" w:rsidRPr="00D54371" w:rsidRDefault="00AF692E" w:rsidP="00AF692E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46C3C" w:rsidRPr="00D54371" w:rsidRDefault="00AF692E" w:rsidP="00E46C3C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D54371">
        <w:rPr>
          <w:sz w:val="28"/>
          <w:szCs w:val="28"/>
        </w:rPr>
        <w:t xml:space="preserve">Учредитель: Совет депутатов </w:t>
      </w:r>
      <w:proofErr w:type="spellStart"/>
      <w:r w:rsidRPr="00D54371">
        <w:rPr>
          <w:sz w:val="28"/>
          <w:szCs w:val="28"/>
        </w:rPr>
        <w:t>Моргинского</w:t>
      </w:r>
      <w:proofErr w:type="spellEnd"/>
      <w:r w:rsidRPr="00D54371">
        <w:rPr>
          <w:sz w:val="28"/>
          <w:szCs w:val="28"/>
        </w:rPr>
        <w:t xml:space="preserve"> сельского поселения Дубенского муници</w:t>
      </w:r>
      <w:r w:rsidRPr="00D54371">
        <w:rPr>
          <w:sz w:val="28"/>
          <w:szCs w:val="28"/>
        </w:rPr>
        <w:softHyphen/>
        <w:t xml:space="preserve">пального района РМ. </w:t>
      </w:r>
    </w:p>
    <w:p w:rsidR="00AF692E" w:rsidRPr="00D54371" w:rsidRDefault="00AF692E" w:rsidP="00E46C3C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D54371">
        <w:rPr>
          <w:sz w:val="28"/>
          <w:szCs w:val="28"/>
        </w:rPr>
        <w:t>Тираж 5 экз.</w:t>
      </w:r>
    </w:p>
    <w:p w:rsidR="00AF692E" w:rsidRDefault="00AF692E" w:rsidP="00AF692E">
      <w:pPr>
        <w:shd w:val="clear" w:color="auto" w:fill="FFFFFF"/>
        <w:tabs>
          <w:tab w:val="left" w:pos="4939"/>
          <w:tab w:val="left" w:pos="8280"/>
        </w:tabs>
        <w:spacing w:before="307"/>
        <w:ind w:left="34"/>
      </w:pPr>
    </w:p>
    <w:p w:rsidR="00AF692E" w:rsidRDefault="00AF692E" w:rsidP="00AF692E">
      <w:pPr>
        <w:shd w:val="clear" w:color="auto" w:fill="FFFFFF"/>
        <w:spacing w:line="322" w:lineRule="exact"/>
        <w:ind w:left="24" w:firstLine="528"/>
        <w:jc w:val="both"/>
      </w:pPr>
    </w:p>
    <w:p w:rsidR="00AF692E" w:rsidRDefault="00AF692E" w:rsidP="00AF692E"/>
    <w:p w:rsidR="00D7218E" w:rsidRDefault="00D7218E"/>
    <w:sectPr w:rsidR="00D7218E" w:rsidSect="00D72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75563"/>
    <w:multiLevelType w:val="multilevel"/>
    <w:tmpl w:val="633A1626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692E"/>
    <w:rsid w:val="00AF692E"/>
    <w:rsid w:val="00B0536C"/>
    <w:rsid w:val="00D54371"/>
    <w:rsid w:val="00D7218E"/>
    <w:rsid w:val="00E46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9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F692E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69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692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AF692E"/>
    <w:rPr>
      <w:color w:val="000080"/>
      <w:u w:val="single"/>
    </w:rPr>
  </w:style>
  <w:style w:type="character" w:styleId="a4">
    <w:name w:val="FollowedHyperlink"/>
    <w:basedOn w:val="a0"/>
    <w:uiPriority w:val="99"/>
    <w:semiHidden/>
    <w:unhideWhenUsed/>
    <w:rsid w:val="00AF692E"/>
    <w:rPr>
      <w:color w:val="800080" w:themeColor="followedHyperlink"/>
      <w:u w:val="single"/>
    </w:rPr>
  </w:style>
  <w:style w:type="paragraph" w:customStyle="1" w:styleId="31">
    <w:name w:val="Основной текст 31"/>
    <w:basedOn w:val="a"/>
    <w:rsid w:val="00AF692E"/>
    <w:pPr>
      <w:suppressAutoHyphens/>
      <w:autoSpaceDE/>
      <w:autoSpaceDN/>
      <w:adjustRightInd/>
      <w:jc w:val="both"/>
    </w:pPr>
    <w:rPr>
      <w:rFonts w:eastAsia="Lucida Sans Unicode"/>
      <w:color w:val="000000"/>
      <w:sz w:val="26"/>
      <w:szCs w:val="24"/>
    </w:rPr>
  </w:style>
  <w:style w:type="paragraph" w:customStyle="1" w:styleId="11">
    <w:name w:val="Заголовок 11"/>
    <w:next w:val="a"/>
    <w:rsid w:val="00AF692E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rsid w:val="00AF692E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rsid w:val="00AF692E"/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rsid w:val="00AF692E"/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rsid w:val="00AF692E"/>
    <w:rPr>
      <w:b/>
      <w:bCs/>
      <w:color w:val="26282F"/>
    </w:rPr>
  </w:style>
  <w:style w:type="character" w:customStyle="1" w:styleId="a9">
    <w:name w:val="Гипертекстовая ссылка"/>
    <w:basedOn w:val="a8"/>
    <w:rsid w:val="00AF692E"/>
    <w:rPr>
      <w:color w:val="auto"/>
    </w:rPr>
  </w:style>
  <w:style w:type="paragraph" w:styleId="aa">
    <w:name w:val="List Paragraph"/>
    <w:basedOn w:val="a"/>
    <w:qFormat/>
    <w:rsid w:val="00AF692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F692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b">
    <w:name w:val="Normal (Web)"/>
    <w:basedOn w:val="a"/>
    <w:rsid w:val="00D5437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7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09983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5564</Words>
  <Characters>31717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2014-10-09T05:53:00Z</cp:lastPrinted>
  <dcterms:created xsi:type="dcterms:W3CDTF">2014-10-09T05:03:00Z</dcterms:created>
  <dcterms:modified xsi:type="dcterms:W3CDTF">2014-10-09T06:23:00Z</dcterms:modified>
</cp:coreProperties>
</file>