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276" w:rsidRPr="00172276" w:rsidRDefault="00172276" w:rsidP="00172276">
      <w:pPr>
        <w:shd w:val="clear" w:color="auto" w:fill="FFFFFF"/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</w:rPr>
      </w:pPr>
      <w:r w:rsidRPr="00172276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Информационный бюллетень </w:t>
      </w:r>
      <w:proofErr w:type="spellStart"/>
      <w:r w:rsidR="008A21B7">
        <w:rPr>
          <w:rFonts w:ascii="Trebuchet MS" w:eastAsia="Times New Roman" w:hAnsi="Trebuchet MS" w:cs="Times New Roman"/>
          <w:color w:val="666666"/>
          <w:sz w:val="27"/>
          <w:szCs w:val="27"/>
        </w:rPr>
        <w:t>Ломатского</w:t>
      </w:r>
      <w:proofErr w:type="spellEnd"/>
      <w:r w:rsidRPr="00172276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 сельского поселения Дубенского муниципального р</w:t>
      </w:r>
      <w:r w:rsidR="008A21B7">
        <w:rPr>
          <w:rFonts w:ascii="Trebuchet MS" w:eastAsia="Times New Roman" w:hAnsi="Trebuchet MS" w:cs="Times New Roman"/>
          <w:color w:val="666666"/>
          <w:sz w:val="27"/>
          <w:szCs w:val="27"/>
        </w:rPr>
        <w:t xml:space="preserve">айона от </w:t>
      </w:r>
      <w:r w:rsidR="00BD1206">
        <w:rPr>
          <w:rFonts w:ascii="Trebuchet MS" w:eastAsia="Times New Roman" w:hAnsi="Trebuchet MS" w:cs="Times New Roman"/>
          <w:color w:val="666666"/>
          <w:sz w:val="27"/>
          <w:szCs w:val="27"/>
        </w:rPr>
        <w:t>11</w:t>
      </w:r>
      <w:r w:rsidR="008A21B7">
        <w:rPr>
          <w:rFonts w:ascii="Trebuchet MS" w:eastAsia="Times New Roman" w:hAnsi="Trebuchet MS" w:cs="Times New Roman"/>
          <w:color w:val="666666"/>
          <w:sz w:val="27"/>
          <w:szCs w:val="27"/>
        </w:rPr>
        <w:t>.09.2014 г. № 28</w:t>
      </w:r>
    </w:p>
    <w:p w:rsidR="00172276" w:rsidRPr="00172276" w:rsidRDefault="00172276" w:rsidP="00172276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b/>
          <w:bCs/>
          <w:color w:val="666666"/>
        </w:rPr>
        <w:t xml:space="preserve">Информационный бюллетень </w:t>
      </w:r>
      <w:proofErr w:type="spellStart"/>
      <w:r w:rsidR="008A21B7">
        <w:rPr>
          <w:rFonts w:ascii="Trebuchet MS" w:eastAsia="Times New Roman" w:hAnsi="Trebuchet MS" w:cs="Times New Roman"/>
          <w:b/>
          <w:bCs/>
          <w:color w:val="666666"/>
        </w:rPr>
        <w:t>Ломатского</w:t>
      </w:r>
      <w:proofErr w:type="spellEnd"/>
      <w:r w:rsidRPr="00172276">
        <w:rPr>
          <w:rFonts w:ascii="Trebuchet MS" w:eastAsia="Times New Roman" w:hAnsi="Trebuchet MS" w:cs="Times New Roman"/>
          <w:b/>
          <w:bCs/>
          <w:color w:val="666666"/>
        </w:rPr>
        <w:t xml:space="preserve"> сельского поселения</w:t>
      </w:r>
    </w:p>
    <w:p w:rsidR="00172276" w:rsidRPr="00172276" w:rsidRDefault="00172276" w:rsidP="00172276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b/>
          <w:bCs/>
          <w:color w:val="666666"/>
        </w:rPr>
        <w:t>Дубенского муниципального района Республики Мордовия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72276" w:rsidRPr="00172276" w:rsidRDefault="00172276" w:rsidP="00172276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Является официальным печатным изданием </w:t>
      </w:r>
      <w:proofErr w:type="spellStart"/>
      <w:r w:rsidR="008A21B7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 района РМ 08.09.2014 г</w:t>
      </w:r>
      <w:r w:rsidRPr="00172276">
        <w:rPr>
          <w:rFonts w:ascii="Trebuchet MS" w:eastAsia="Times New Roman" w:hAnsi="Trebuchet MS" w:cs="Times New Roman"/>
          <w:b/>
          <w:bCs/>
          <w:color w:val="666666"/>
        </w:rPr>
        <w:t>. </w:t>
      </w:r>
      <w:r w:rsidR="008A21B7">
        <w:rPr>
          <w:rFonts w:ascii="Trebuchet MS" w:eastAsia="Times New Roman" w:hAnsi="Trebuchet MS" w:cs="Times New Roman"/>
          <w:i/>
          <w:iCs/>
          <w:color w:val="666666"/>
        </w:rPr>
        <w:t> № 28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Содержать под стражей, отказано.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jc w:val="center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Прокуратурой Дубенского района поддержано ходатайство СО ММО МВД РФ «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Чамзинский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» об избрании меры пресечения в виде заключения под стражу в отношении 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Сайгачева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П.В.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Он подозревается в том, что являясь лицом, осужденным за совершения тяжкого преступления - п. «а» ч.2 ст. 163 УК РФ к условной мере наказания, ранее совершал административные правонарушения в области дорожного движения, за которые лишен права управления транспортными средствами и был подвергнут административному аресту, 24.08.2014 находясь в состоянии алкогольного опьянения, управляя автомашиной ВАЗ-21102 и двигаясь по автодороге сообщением «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с</w:t>
      </w:r>
      <w:proofErr w:type="gram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.Д</w:t>
      </w:r>
      <w:proofErr w:type="gramEnd"/>
      <w:r w:rsidRPr="00172276">
        <w:rPr>
          <w:rFonts w:ascii="Trebuchet MS" w:eastAsia="Times New Roman" w:hAnsi="Trebuchet MS" w:cs="Times New Roman"/>
          <w:i/>
          <w:iCs/>
          <w:color w:val="666666"/>
        </w:rPr>
        <w:t>убенки-с.Поводимово-п</w:t>
      </w:r>
      <w:proofErr w:type="gram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.А</w:t>
      </w:r>
      <w:proofErr w:type="gramEnd"/>
      <w:r w:rsidRPr="00172276">
        <w:rPr>
          <w:rFonts w:ascii="Trebuchet MS" w:eastAsia="Times New Roman" w:hAnsi="Trebuchet MS" w:cs="Times New Roman"/>
          <w:i/>
          <w:iCs/>
          <w:color w:val="666666"/>
        </w:rPr>
        <w:t>тяшево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», 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Сайгачев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П.В. нарушил правила дорожного движения, в результате чего совершил наезд на пешехода 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Расшивалина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В.М., который от полученных травм скончался в ГБУЗ РМ «Дубенская РБ».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proofErr w:type="gramStart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Дубенский районный суд не согласился с мнением прокурора и отказал в заключении </w:t>
      </w:r>
      <w:proofErr w:type="spellStart"/>
      <w:r w:rsidRPr="00172276">
        <w:rPr>
          <w:rFonts w:ascii="Trebuchet MS" w:eastAsia="Times New Roman" w:hAnsi="Trebuchet MS" w:cs="Times New Roman"/>
          <w:i/>
          <w:iCs/>
          <w:color w:val="666666"/>
        </w:rPr>
        <w:t>Сайгачева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П.В. под стражу на период следствия, избрав подозреваемому меру пресечения в виде подписки о невыезде и надлежащем поведении.</w:t>
      </w:r>
      <w:proofErr w:type="gramEnd"/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Данное решение суда прокуратурой района обжаловано в судебную коллегию по уголовным делам Верховного Суда Республики Мордовия.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Ход расследования уголовного дела контролируется прокуратурой Дубенского района.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И.о. прокурор района юрист 1 класса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 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Информационный бюллетень </w:t>
      </w:r>
      <w:proofErr w:type="spellStart"/>
      <w:r w:rsidR="008A21B7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172276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Республики Мордовия  № </w:t>
      </w:r>
      <w:r w:rsidR="008A21B7">
        <w:rPr>
          <w:rFonts w:ascii="Trebuchet MS" w:eastAsia="Times New Roman" w:hAnsi="Trebuchet MS" w:cs="Times New Roman"/>
          <w:i/>
          <w:iCs/>
          <w:color w:val="666666"/>
        </w:rPr>
        <w:t>28</w:t>
      </w:r>
      <w:r w:rsidR="00BD1206">
        <w:rPr>
          <w:rFonts w:ascii="Trebuchet MS" w:eastAsia="Times New Roman" w:hAnsi="Trebuchet MS" w:cs="Times New Roman"/>
          <w:i/>
          <w:iCs/>
          <w:color w:val="666666"/>
        </w:rPr>
        <w:t xml:space="preserve">  от  </w:t>
      </w:r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«</w:t>
      </w:r>
      <w:r w:rsidR="00BD1206">
        <w:rPr>
          <w:rFonts w:ascii="Trebuchet MS" w:eastAsia="Times New Roman" w:hAnsi="Trebuchet MS" w:cs="Times New Roman"/>
          <w:i/>
          <w:iCs/>
          <w:color w:val="666666"/>
        </w:rPr>
        <w:t>11</w:t>
      </w:r>
      <w:r w:rsidRPr="00172276">
        <w:rPr>
          <w:rFonts w:ascii="Trebuchet MS" w:eastAsia="Times New Roman" w:hAnsi="Trebuchet MS" w:cs="Times New Roman"/>
          <w:i/>
          <w:iCs/>
          <w:color w:val="666666"/>
        </w:rPr>
        <w:t>» сентября 2014 года.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Учредитель: Совет депутатов </w:t>
      </w:r>
      <w:proofErr w:type="spellStart"/>
      <w:r w:rsidR="008A21B7">
        <w:rPr>
          <w:rFonts w:ascii="Trebuchet MS" w:eastAsia="Times New Roman" w:hAnsi="Trebuchet MS" w:cs="Times New Roman"/>
          <w:i/>
          <w:iCs/>
          <w:color w:val="666666"/>
        </w:rPr>
        <w:t>Ломатского</w:t>
      </w:r>
      <w:proofErr w:type="spellEnd"/>
      <w:r w:rsidRPr="00172276">
        <w:rPr>
          <w:rFonts w:ascii="Trebuchet MS" w:eastAsia="Times New Roman" w:hAnsi="Trebuchet MS" w:cs="Times New Roman"/>
          <w:i/>
          <w:iCs/>
          <w:color w:val="666666"/>
        </w:rPr>
        <w:t xml:space="preserve"> сельского поселения Дубенского муниципального</w:t>
      </w:r>
      <w:r w:rsidRPr="00172276">
        <w:rPr>
          <w:rFonts w:ascii="Trebuchet MS" w:eastAsia="Times New Roman" w:hAnsi="Trebuchet MS" w:cs="Times New Roman"/>
          <w:i/>
          <w:iCs/>
          <w:color w:val="666666"/>
        </w:rPr>
        <w:softHyphen/>
        <w:t xml:space="preserve"> района РМ</w:t>
      </w:r>
    </w:p>
    <w:p w:rsidR="00172276" w:rsidRPr="00172276" w:rsidRDefault="00172276" w:rsidP="00172276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172276">
        <w:rPr>
          <w:rFonts w:ascii="Trebuchet MS" w:eastAsia="Times New Roman" w:hAnsi="Trebuchet MS" w:cs="Times New Roman"/>
          <w:i/>
          <w:iCs/>
          <w:color w:val="666666"/>
        </w:rPr>
        <w:t>Тираж 5 экз.</w:t>
      </w:r>
    </w:p>
    <w:p w:rsidR="00976978" w:rsidRDefault="00976978"/>
    <w:sectPr w:rsidR="00976978" w:rsidSect="000C1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276"/>
    <w:rsid w:val="000C1707"/>
    <w:rsid w:val="001313A5"/>
    <w:rsid w:val="00172276"/>
    <w:rsid w:val="008A21B7"/>
    <w:rsid w:val="00976978"/>
    <w:rsid w:val="00BD1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707"/>
  </w:style>
  <w:style w:type="paragraph" w:styleId="3">
    <w:name w:val="heading 3"/>
    <w:basedOn w:val="a"/>
    <w:link w:val="30"/>
    <w:uiPriority w:val="9"/>
    <w:qFormat/>
    <w:rsid w:val="001722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7227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172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72276"/>
    <w:rPr>
      <w:b/>
      <w:bCs/>
    </w:rPr>
  </w:style>
  <w:style w:type="character" w:customStyle="1" w:styleId="apple-converted-space">
    <w:name w:val="apple-converted-space"/>
    <w:basedOn w:val="a0"/>
    <w:rsid w:val="001722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7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13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2014-12-19T08:37:00Z</cp:lastPrinted>
  <dcterms:created xsi:type="dcterms:W3CDTF">2014-09-22T11:43:00Z</dcterms:created>
  <dcterms:modified xsi:type="dcterms:W3CDTF">2014-12-19T08:37:00Z</dcterms:modified>
</cp:coreProperties>
</file>