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145" w:rsidRPr="00C83145" w:rsidRDefault="00C83145" w:rsidP="00C83145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1"/>
          <w:szCs w:val="21"/>
        </w:rPr>
      </w:pPr>
      <w:r w:rsidRPr="00C83145">
        <w:rPr>
          <w:rFonts w:ascii="Tahoma" w:eastAsia="Times New Roman" w:hAnsi="Tahoma" w:cs="Tahoma"/>
          <w:b/>
          <w:sz w:val="21"/>
          <w:szCs w:val="21"/>
        </w:rPr>
        <w:t>Изменения извещения о проведении электронного аукциона</w:t>
      </w:r>
    </w:p>
    <w:p w:rsidR="00C83145" w:rsidRPr="00C83145" w:rsidRDefault="00C83145" w:rsidP="00C83145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1"/>
          <w:szCs w:val="21"/>
        </w:rPr>
      </w:pPr>
      <w:r w:rsidRPr="00C83145">
        <w:rPr>
          <w:rFonts w:ascii="Tahoma" w:eastAsia="Times New Roman" w:hAnsi="Tahoma" w:cs="Tahoma"/>
          <w:b/>
          <w:sz w:val="21"/>
          <w:szCs w:val="21"/>
        </w:rPr>
        <w:t>для закупки №0109300028714000021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2"/>
        <w:gridCol w:w="5613"/>
      </w:tblGrid>
      <w:tr w:rsidR="00C83145" w:rsidRPr="00C83145" w:rsidTr="00C83145">
        <w:tc>
          <w:tcPr>
            <w:tcW w:w="2000" w:type="pct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3000" w:type="pct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Основание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Решение Заказчика (организации, осуществляющей определение поставщика (подрядчика, исполнителя) для заказчика) от 12.01.2015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Краткое описание изменения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Прикрепление чертежей в проектно-сметной документации.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0109300028714000021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Строительство одноэтажного двухквартирного жилого дома в с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Электронный аукцион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ЗАО «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Сбербанк-АСТ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»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http://www.sberbank-ast.ru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Заказчик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431770, Мордовия 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, Дубенский р-н, Дубенки 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с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, Луговая, 3, -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431770, Мордовия 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, Дубенский р-н, Дубенки 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с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, Луговая, 3, -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Паркаев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Владимир Павлович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dubenki@yandex.ru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7-83447-21324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7-83447-21079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13.01.2015 13:00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30.01.2015 10:00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Заявка подается оператору электронной площадки http://www.sberbank-ast.ru/.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убенки Дубенского муниципального района" (для субъектов малого предпринимательства). 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Дата 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03.02.2015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06.02.2015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Начальная (максимальная) цена </w:t>
            </w: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контракта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2044920.00 Российский рубль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на реализацию программы переселения граждан из аварийного жилищного фонда в Дубенском сельском поселении Дубенского муниципального района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Мордовия 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, Дубенский р-н, Дубенки с, ул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.Ю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билейная, д.34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начало работ: со дня подписания Сторонами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«01» октября 2015г. 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C83145" w:rsidRPr="00C83145" w:rsidTr="00C83145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3716"/>
              <w:gridCol w:w="1238"/>
              <w:gridCol w:w="1266"/>
              <w:gridCol w:w="1120"/>
              <w:gridCol w:w="919"/>
              <w:gridCol w:w="1096"/>
            </w:tblGrid>
            <w:tr w:rsidR="00C83145" w:rsidRPr="00C83145">
              <w:tc>
                <w:tcPr>
                  <w:tcW w:w="0" w:type="auto"/>
                  <w:gridSpan w:val="6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Российский рубль</w:t>
                  </w:r>
                </w:p>
              </w:tc>
            </w:tr>
            <w:tr w:rsidR="00C83145" w:rsidRPr="00C83145"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Цена за </w:t>
                  </w:r>
                  <w:proofErr w:type="spellStart"/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ед</w:t>
                  </w:r>
                  <w:proofErr w:type="gramStart"/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.и</w:t>
                  </w:r>
                  <w:proofErr w:type="gramEnd"/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зм</w:t>
                  </w:r>
                  <w:proofErr w:type="spellEnd"/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Стоимость</w:t>
                  </w:r>
                </w:p>
              </w:tc>
            </w:tr>
            <w:tr w:rsidR="00C83145" w:rsidRPr="00C83145"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Работы общестроительные по возведению новых одноквартирных и двухквартирных домов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45.21.11.110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proofErr w:type="gramStart"/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2044920.00</w:t>
                  </w:r>
                </w:p>
              </w:tc>
            </w:tr>
            <w:tr w:rsidR="00C83145" w:rsidRPr="00C83145">
              <w:tc>
                <w:tcPr>
                  <w:tcW w:w="0" w:type="auto"/>
                  <w:gridSpan w:val="6"/>
                  <w:vAlign w:val="center"/>
                  <w:hideMark/>
                </w:tcPr>
                <w:p w:rsidR="00C83145" w:rsidRPr="00C83145" w:rsidRDefault="00C83145" w:rsidP="00C83145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8314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Итого: 2044920.00</w:t>
                  </w:r>
                </w:p>
              </w:tc>
            </w:tr>
          </w:tbl>
          <w:p w:rsidR="00C83145" w:rsidRPr="00C83145" w:rsidRDefault="00C83145" w:rsidP="00C8314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1 Единые требования к участникам (в соответствии с пунктом 1 части 1 Статьи 31 Федерального закона № 44-ФЗ) 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 к требованию отсутствует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2 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 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 к требованию отсутствует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Ограничение участия в определении поставщика (подрядчика, исполнителя), установленное в соответствии с Федеральным законом </w:t>
            </w: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не предусмотрено 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lastRenderedPageBreak/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20449.20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Порядок внесения денежных сре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дств в к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Платежные реквизиты для перечисления денежных сре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дств пр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"Номер расчётного счёта" 40302810400003000017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"Номер лицевого счёта" 05093023580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"БИК" 048952001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204490.00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"Номер расчётного счёта" 40302810400003000017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"Номер лицевого счёта" 05093023580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"БИК" 048952001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C83145" w:rsidRPr="00C83145" w:rsidTr="00C83145">
        <w:tc>
          <w:tcPr>
            <w:tcW w:w="0" w:type="auto"/>
            <w:gridSpan w:val="2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процентов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1 097-2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2 Документация 2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3 097-1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4 00 СОДЕРЖНИЕ КНИГИ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5 0 Пояснительная записка ++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6 0 сводная - тек 2 136 46 ++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7 0 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сводная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баз 269 40 ++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8 02-01 объектная - тек 1 588 60 ++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9 02-01 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объектная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баз 221 81 ++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10 02-01-02 ГСВ 11 99 т 74 57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11 02-01-03 отопление 10 97 т 98 45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12 02-01-01 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общестр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раб 176 96 т 1 241 75 ++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13 02-01-04 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сантех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обор 4 54 т 24 25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14 02-01-05 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В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4 54 т 47 98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15 02-01-06 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Т3 Т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4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2 34 т 25 62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16 02-01-07 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кан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К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1 43 т 13 59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17 02-01-08 электроснабжение 9 05 т 62 38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18 06-01-01 ГСН 3 33 т 23 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23</w:t>
            </w:r>
            <w:proofErr w:type="spellEnd"/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19 06-02-01 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В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2 98 т 23 86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20 06-03-01 нар </w:t>
            </w:r>
            <w:proofErr w:type="spell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кан</w:t>
            </w:r>
            <w:proofErr w:type="spell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К</w:t>
            </w:r>
            <w:proofErr w:type="gramStart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 xml:space="preserve"> 12 76 т 97 29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21 СВОР ++</w:t>
            </w:r>
          </w:p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22 СВПР ++</w:t>
            </w:r>
          </w:p>
        </w:tc>
      </w:tr>
      <w:tr w:rsidR="00C83145" w:rsidRPr="00C83145" w:rsidTr="00C83145"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Дата и время публикации изменения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C83145" w:rsidRPr="00C83145" w:rsidRDefault="00C83145" w:rsidP="00C8314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83145">
              <w:rPr>
                <w:rFonts w:ascii="Tahoma" w:eastAsia="Times New Roman" w:hAnsi="Tahoma" w:cs="Tahoma"/>
                <w:sz w:val="21"/>
                <w:szCs w:val="21"/>
              </w:rPr>
              <w:t>13.01.2015 12:48</w:t>
            </w:r>
          </w:p>
        </w:tc>
      </w:tr>
    </w:tbl>
    <w:p w:rsidR="00BA163E" w:rsidRDefault="00BA163E"/>
    <w:sectPr w:rsidR="00BA1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3145"/>
    <w:rsid w:val="00BA163E"/>
    <w:rsid w:val="00C83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3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C83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">
    <w:name w:val="subtitle"/>
    <w:basedOn w:val="a"/>
    <w:rsid w:val="00C83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C83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C83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C83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0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34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96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9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27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74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1083</Words>
  <Characters>6176</Characters>
  <Application>Microsoft Office Word</Application>
  <DocSecurity>0</DocSecurity>
  <Lines>51</Lines>
  <Paragraphs>14</Paragraphs>
  <ScaleCrop>false</ScaleCrop>
  <Company>Microsoft</Company>
  <LinksUpToDate>false</LinksUpToDate>
  <CharactersWithSpaces>7245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2015-01-13T09:01:00Z</dcterms:created>
  <dcterms:modified xsi:type="dcterms:W3CDTF">2015-01-13T09:02:00Z</dcterms:modified>
</cp:coreProperties>
</file>