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C35" w:rsidRPr="00C92C35" w:rsidRDefault="00C92C35" w:rsidP="00C92C35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sz w:val="21"/>
          <w:szCs w:val="21"/>
        </w:rPr>
      </w:pPr>
      <w:r w:rsidRPr="00C92C35">
        <w:rPr>
          <w:rFonts w:ascii="Tahoma" w:eastAsia="Times New Roman" w:hAnsi="Tahoma" w:cs="Tahoma"/>
          <w:b/>
          <w:sz w:val="21"/>
          <w:szCs w:val="21"/>
        </w:rPr>
        <w:t>Извещение о проведении электронного аукциона</w:t>
      </w:r>
    </w:p>
    <w:p w:rsidR="00C92C35" w:rsidRPr="00C92C35" w:rsidRDefault="00C92C35" w:rsidP="00C92C35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sz w:val="21"/>
          <w:szCs w:val="21"/>
        </w:rPr>
      </w:pPr>
      <w:r w:rsidRPr="00C92C35">
        <w:rPr>
          <w:rFonts w:ascii="Tahoma" w:eastAsia="Times New Roman" w:hAnsi="Tahoma" w:cs="Tahoma"/>
          <w:b/>
          <w:sz w:val="21"/>
          <w:szCs w:val="21"/>
        </w:rPr>
        <w:t>для закупки №0109300028714000021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42"/>
        <w:gridCol w:w="5613"/>
      </w:tblGrid>
      <w:tr w:rsidR="00C92C35" w:rsidRPr="00C92C35" w:rsidTr="00C92C35">
        <w:tc>
          <w:tcPr>
            <w:tcW w:w="2000" w:type="pct"/>
            <w:vAlign w:val="center"/>
            <w:hideMark/>
          </w:tcPr>
          <w:p w:rsidR="00C92C35" w:rsidRPr="00C92C35" w:rsidRDefault="00C92C35" w:rsidP="00C92C3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</w:pPr>
          </w:p>
        </w:tc>
        <w:tc>
          <w:tcPr>
            <w:tcW w:w="3000" w:type="pct"/>
            <w:vAlign w:val="center"/>
            <w:hideMark/>
          </w:tcPr>
          <w:p w:rsidR="00C92C35" w:rsidRPr="00C92C35" w:rsidRDefault="00C92C35" w:rsidP="00C92C3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</w:pP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Номер извещения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0109300028714000021</w:t>
            </w: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Наименование объекта закупки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Строительство одноэтажного двухквартирного жилого дома в с</w:t>
            </w:r>
            <w:proofErr w:type="gramStart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.Д</w:t>
            </w:r>
            <w:proofErr w:type="gramEnd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убенки Дубенского муниципального района</w:t>
            </w: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Электронный аукцион</w:t>
            </w: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ЗАО «</w:t>
            </w:r>
            <w:proofErr w:type="spellStart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Сбербанк-АСТ</w:t>
            </w:r>
            <w:proofErr w:type="spellEnd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»</w:t>
            </w: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http://www.sberbank-ast.ru</w:t>
            </w: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Закупку осуществляет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Заказчик</w:t>
            </w: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Организация, осуществляющая закупку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Почтовый адрес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 xml:space="preserve">Российская Федерация, 431770, Мордовия </w:t>
            </w:r>
            <w:proofErr w:type="spellStart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Респ</w:t>
            </w:r>
            <w:proofErr w:type="spellEnd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 xml:space="preserve">, Дубенский р-н, Дубенки </w:t>
            </w:r>
            <w:proofErr w:type="gramStart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с</w:t>
            </w:r>
            <w:proofErr w:type="gramEnd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, Луговая, 3, -</w:t>
            </w: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Место нахождения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 xml:space="preserve">Российская Федерация, 431770, Мордовия </w:t>
            </w:r>
            <w:proofErr w:type="spellStart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Респ</w:t>
            </w:r>
            <w:proofErr w:type="spellEnd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 xml:space="preserve">, Дубенский р-н, Дубенки </w:t>
            </w:r>
            <w:proofErr w:type="gramStart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с</w:t>
            </w:r>
            <w:proofErr w:type="gramEnd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, Луговая, 3, -</w:t>
            </w: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Ответственное должностное лицо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proofErr w:type="spellStart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Паркаев</w:t>
            </w:r>
            <w:proofErr w:type="spellEnd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 xml:space="preserve"> Владимир Павлович</w:t>
            </w: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Адрес электронной почты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dubenki@yandex.ru</w:t>
            </w: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Номер контактного телефона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7-83447-21324</w:t>
            </w: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Факс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7-83447-21079</w:t>
            </w: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Информация отсутствует</w:t>
            </w: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Дата и время начала подачи заявок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30.12.2014 19:00</w:t>
            </w: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Дата и время окончания подачи заявок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16.01.2015 10:00</w:t>
            </w: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Место подачи заявок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Заявка подается оператору электронной площадки http://www.sberbank-ast.ru/.</w:t>
            </w: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Порядок подачи заявок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В соответствии с документацией об электронном аукционе на "Строительство одноэтажного двухквартирного жилого дома в с</w:t>
            </w:r>
            <w:proofErr w:type="gramStart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.Д</w:t>
            </w:r>
            <w:proofErr w:type="gramEnd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 xml:space="preserve">убенки Дубенского муниципального района" (для субъектов малого предпринимательства). </w:t>
            </w: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 xml:space="preserve">Дата </w:t>
            </w:r>
            <w:proofErr w:type="gramStart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окончания срока рассмотрения первых частей заявок участников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19.01.2015</w:t>
            </w: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Дата проведения аукциона в электронной форме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22.01.2015</w:t>
            </w: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Информация отсутствует</w:t>
            </w: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Начальная (максимальная) цена контракта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2044920.00 Российский рубль</w:t>
            </w: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Источник финансирования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 xml:space="preserve">Субсидии из федерального, республиканского бюджета, средства бюджета Дубенского сельского поселения Дубенского муниципального района на реализацию программы переселения граждан из аварийного жилищного фонда в Дубенском сельском поселении </w:t>
            </w: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Дубенского муниципального района</w:t>
            </w: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Место доставки товара, выполнения работы или оказания услуги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 xml:space="preserve">Российская федерация, Мордовия </w:t>
            </w:r>
            <w:proofErr w:type="spellStart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Респ</w:t>
            </w:r>
            <w:proofErr w:type="spellEnd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, Дубенский р-н, Дубенки с, ул</w:t>
            </w:r>
            <w:proofErr w:type="gramStart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.Ю</w:t>
            </w:r>
            <w:proofErr w:type="gramEnd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билейная, д.34</w:t>
            </w: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Сроки поставки товара или завершения работы либо график оказания услуг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 xml:space="preserve">начало работ: со дня подписания Сторонами Муниципального контракта, - завершение работ: по строительству и вводу в эксплуатацию Объекта с учетом испытательных, пусконаладочных и иных работ, выполнение которых необходимо для ввода в эксплуатацию объекта: до «01» октября 2015г. </w:t>
            </w: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Информация отсутствует</w:t>
            </w:r>
          </w:p>
        </w:tc>
      </w:tr>
      <w:tr w:rsidR="00C92C35" w:rsidRPr="00C92C35" w:rsidTr="00C92C35"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3716"/>
              <w:gridCol w:w="1238"/>
              <w:gridCol w:w="1266"/>
              <w:gridCol w:w="1120"/>
              <w:gridCol w:w="919"/>
              <w:gridCol w:w="1096"/>
            </w:tblGrid>
            <w:tr w:rsidR="00C92C35" w:rsidRPr="00C92C35">
              <w:tc>
                <w:tcPr>
                  <w:tcW w:w="0" w:type="auto"/>
                  <w:gridSpan w:val="6"/>
                  <w:vAlign w:val="center"/>
                  <w:hideMark/>
                </w:tcPr>
                <w:p w:rsidR="00C92C35" w:rsidRPr="00C92C35" w:rsidRDefault="00C92C35" w:rsidP="00C92C35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C92C35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Российский рубль</w:t>
                  </w:r>
                </w:p>
              </w:tc>
            </w:tr>
            <w:tr w:rsidR="00C92C35" w:rsidRPr="00C92C35">
              <w:tc>
                <w:tcPr>
                  <w:tcW w:w="0" w:type="auto"/>
                  <w:vAlign w:val="center"/>
                  <w:hideMark/>
                </w:tcPr>
                <w:p w:rsidR="00C92C35" w:rsidRPr="00C92C35" w:rsidRDefault="00C92C35" w:rsidP="00C92C3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C92C35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Наименование товара, работ, услуг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92C35" w:rsidRPr="00C92C35" w:rsidRDefault="00C92C35" w:rsidP="00C92C3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C92C35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Код по ОКПД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92C35" w:rsidRPr="00C92C35" w:rsidRDefault="00C92C35" w:rsidP="00C92C3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C92C35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92C35" w:rsidRPr="00C92C35" w:rsidRDefault="00C92C35" w:rsidP="00C92C3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C92C35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Количество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92C35" w:rsidRPr="00C92C35" w:rsidRDefault="00C92C35" w:rsidP="00C92C3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C92C35">
                    <w:rPr>
                      <w:rFonts w:ascii="Tahoma" w:eastAsia="Times New Roman" w:hAnsi="Tahoma" w:cs="Tahoma"/>
                      <w:sz w:val="21"/>
                      <w:szCs w:val="21"/>
                    </w:rPr>
                    <w:t xml:space="preserve">Цена за </w:t>
                  </w:r>
                  <w:proofErr w:type="spellStart"/>
                  <w:r w:rsidRPr="00C92C35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ед</w:t>
                  </w:r>
                  <w:proofErr w:type="gramStart"/>
                  <w:r w:rsidRPr="00C92C35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.и</w:t>
                  </w:r>
                  <w:proofErr w:type="gramEnd"/>
                  <w:r w:rsidRPr="00C92C35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зм</w:t>
                  </w:r>
                  <w:proofErr w:type="spellEnd"/>
                  <w:r w:rsidRPr="00C92C35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92C35" w:rsidRPr="00C92C35" w:rsidRDefault="00C92C35" w:rsidP="00C92C3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C92C35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Стоимость</w:t>
                  </w:r>
                </w:p>
              </w:tc>
            </w:tr>
            <w:tr w:rsidR="00C92C35" w:rsidRPr="00C92C35">
              <w:tc>
                <w:tcPr>
                  <w:tcW w:w="0" w:type="auto"/>
                  <w:vAlign w:val="center"/>
                  <w:hideMark/>
                </w:tcPr>
                <w:p w:rsidR="00C92C35" w:rsidRPr="00C92C35" w:rsidRDefault="00C92C35" w:rsidP="00C92C3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C92C35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Работы общестроительные по возведению новых одноквартирных и двухквартирных домов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92C35" w:rsidRPr="00C92C35" w:rsidRDefault="00C92C35" w:rsidP="00C92C3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C92C35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45.21.11.110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92C35" w:rsidRPr="00C92C35" w:rsidRDefault="00C92C35" w:rsidP="00C92C3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proofErr w:type="gramStart"/>
                  <w:r w:rsidRPr="00C92C35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ШТ</w:t>
                  </w:r>
                  <w:proofErr w:type="gram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C92C35" w:rsidRPr="00C92C35" w:rsidRDefault="00C92C35" w:rsidP="00C92C3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C92C35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1.00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92C35" w:rsidRPr="00C92C35" w:rsidRDefault="00C92C35" w:rsidP="00C92C3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C92C35" w:rsidRPr="00C92C35" w:rsidRDefault="00C92C35" w:rsidP="00C92C35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C92C35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2044920.00</w:t>
                  </w:r>
                </w:p>
              </w:tc>
            </w:tr>
            <w:tr w:rsidR="00C92C35" w:rsidRPr="00C92C35">
              <w:tc>
                <w:tcPr>
                  <w:tcW w:w="0" w:type="auto"/>
                  <w:gridSpan w:val="6"/>
                  <w:vAlign w:val="center"/>
                  <w:hideMark/>
                </w:tcPr>
                <w:p w:rsidR="00C92C35" w:rsidRPr="00C92C35" w:rsidRDefault="00C92C35" w:rsidP="00C92C35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sz w:val="21"/>
                      <w:szCs w:val="21"/>
                    </w:rPr>
                  </w:pPr>
                  <w:r w:rsidRPr="00C92C35">
                    <w:rPr>
                      <w:rFonts w:ascii="Tahoma" w:eastAsia="Times New Roman" w:hAnsi="Tahoma" w:cs="Tahoma"/>
                      <w:sz w:val="21"/>
                      <w:szCs w:val="21"/>
                    </w:rPr>
                    <w:t>Итого: 2044920.00</w:t>
                  </w:r>
                </w:p>
              </w:tc>
            </w:tr>
          </w:tbl>
          <w:p w:rsidR="00C92C35" w:rsidRPr="00C92C35" w:rsidRDefault="00C92C35" w:rsidP="00C92C3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Преимущества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</w:t>
            </w: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 xml:space="preserve">1 Требование об отсутствии в предусмотренном Федеральным законом № 44-ФЗ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 (в соответствии с частью 1.1 Статьи 31 Федерального закона № 44-ФЗ) </w:t>
            </w:r>
          </w:p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Дополнительная информация к требованию отсутствует</w:t>
            </w:r>
          </w:p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 xml:space="preserve">2 Единые требования к участникам (в соответствии с пунктом 1 части 1 Статьи 31 Федерального закона № 44-ФЗ) </w:t>
            </w:r>
          </w:p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Дополнительная информация к требованию отсутствует</w:t>
            </w: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Ограничение участия в определении поставщика (подрядчика, исполнителя), установленное в соответствии с Федеральным законом № 44-ФЗ (согласно пункту 4 статьи 42 Федерального закона № 44-ФЗ)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 xml:space="preserve">не предусмотрено </w:t>
            </w: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Требуется 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Размер обеспечения заявок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20449.20</w:t>
            </w: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Порядок внесения денежных сре</w:t>
            </w:r>
            <w:proofErr w:type="gramStart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 xml:space="preserve">дств </w:t>
            </w: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в к</w:t>
            </w:r>
            <w:proofErr w:type="gramEnd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ачестве обеспечения заявок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 xml:space="preserve">В соответствии с документацией об электронном </w:t>
            </w: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аукционе на "Строительство одноэтажного двухквартирного жилого дома в с</w:t>
            </w:r>
            <w:proofErr w:type="gramStart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.Д</w:t>
            </w:r>
            <w:proofErr w:type="gramEnd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убенки Дубенского муниципального района" (для субъектов малого предпринимательства).</w:t>
            </w: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Платежные реквизиты для перечисления денежных сре</w:t>
            </w:r>
            <w:proofErr w:type="gramStart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дств пр</w:t>
            </w:r>
            <w:proofErr w:type="gramEnd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и уклонении участника закупки от заключения контракта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"Номер расчётного счёта" 40302810400003000017</w:t>
            </w:r>
          </w:p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"Номер лицевого счёта" 05093023580</w:t>
            </w:r>
          </w:p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"БИК" 048952001</w:t>
            </w: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Требуется 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Размер обеспечения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204490.00</w:t>
            </w: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Порядок предоставления обеспечения исполнения контракта, требования к обеспечению, информация о банковском сопровождении контракта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В соответствии с документацией об электронном аукционе на "Строительство одноэтажного двухквартирного жилого дома в с</w:t>
            </w:r>
            <w:proofErr w:type="gramStart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.Д</w:t>
            </w:r>
            <w:proofErr w:type="gramEnd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убенки Дубенского муниципального района" (для субъектов малого предпринимательства).</w:t>
            </w: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Платежные реквизиты для обеспечения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"Номер расчётного счёта" 40302810400003000017</w:t>
            </w:r>
          </w:p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"Номер лицевого счёта" 05093023580</w:t>
            </w:r>
          </w:p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"БИК" 048952001</w:t>
            </w: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Информация отсутствует</w:t>
            </w:r>
          </w:p>
        </w:tc>
      </w:tr>
      <w:tr w:rsidR="00C92C35" w:rsidRPr="00C92C35" w:rsidTr="00C92C35">
        <w:tc>
          <w:tcPr>
            <w:tcW w:w="0" w:type="auto"/>
            <w:gridSpan w:val="2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 xml:space="preserve">В соответствии с частью 2 статьи 37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если участником закупки, с которым заключается контракт, предложена цена контракта, которая на двадцать пять и более </w:t>
            </w:r>
            <w:proofErr w:type="gramStart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процентов</w:t>
            </w:r>
            <w:proofErr w:type="gramEnd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 xml:space="preserve"> ниже начальной (максимальной) цены контракта, контракт заключается только после предоставления таким участником обеспечения исполнения контракта в размере, указанном в части 1 статьи 37 Федерального закона № 44-ФЗ.», или информации, подтверждающей добросовестность такого участника на дату подачи заявки в соответствии с частью 3 статьи 37 Федерального закона № 44-ФЗ. </w:t>
            </w: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b/>
                <w:bCs/>
                <w:sz w:val="21"/>
                <w:szCs w:val="21"/>
              </w:rPr>
              <w:t>Перечень прикрепленных документов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1 Документация</w:t>
            </w:r>
          </w:p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2 00 СОДЕРЖНИЕ КНИГИ</w:t>
            </w:r>
          </w:p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3 0 Пояснительная записка ++</w:t>
            </w:r>
          </w:p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4 0 сводная - тек 2 136 46 ++</w:t>
            </w:r>
          </w:p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 xml:space="preserve">5 0 </w:t>
            </w:r>
            <w:proofErr w:type="gramStart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сводная</w:t>
            </w:r>
            <w:proofErr w:type="gramEnd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 xml:space="preserve"> баз 269 40 ++</w:t>
            </w:r>
          </w:p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6 02-01 объектная - тек 1 588 60 ++</w:t>
            </w:r>
          </w:p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 xml:space="preserve">7 02-01 </w:t>
            </w:r>
            <w:proofErr w:type="gramStart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объектная</w:t>
            </w:r>
            <w:proofErr w:type="gramEnd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 xml:space="preserve"> баз 221 81 ++</w:t>
            </w:r>
          </w:p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8 02-01-02 ГСВ 11 99 т 74 57</w:t>
            </w:r>
          </w:p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9 02-01-03 отопление 10 97 т 98 45</w:t>
            </w:r>
          </w:p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 xml:space="preserve">10 02-01-01 </w:t>
            </w:r>
            <w:proofErr w:type="spellStart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общестр</w:t>
            </w:r>
            <w:proofErr w:type="spellEnd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 xml:space="preserve"> раб 176 96 т 1 241 75 ++</w:t>
            </w:r>
          </w:p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 xml:space="preserve">11 02-01-04 </w:t>
            </w:r>
            <w:proofErr w:type="spellStart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сантех</w:t>
            </w:r>
            <w:proofErr w:type="spellEnd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 xml:space="preserve"> обор 4 54 т 24 25</w:t>
            </w:r>
          </w:p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 xml:space="preserve">12 02-01-05 </w:t>
            </w:r>
            <w:proofErr w:type="spellStart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водопр</w:t>
            </w:r>
            <w:proofErr w:type="spellEnd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 xml:space="preserve"> В</w:t>
            </w:r>
            <w:proofErr w:type="gramStart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1</w:t>
            </w:r>
            <w:proofErr w:type="gramEnd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 xml:space="preserve"> 4 54 т 47 98</w:t>
            </w:r>
          </w:p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 xml:space="preserve">13 02-01-06 </w:t>
            </w:r>
            <w:proofErr w:type="spellStart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водопр</w:t>
            </w:r>
            <w:proofErr w:type="spellEnd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 xml:space="preserve"> Т3 Т</w:t>
            </w:r>
            <w:proofErr w:type="gramStart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4</w:t>
            </w:r>
            <w:proofErr w:type="gramEnd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 xml:space="preserve"> 2 34 т 25 62</w:t>
            </w:r>
          </w:p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 xml:space="preserve">14 02-01-07 </w:t>
            </w:r>
            <w:proofErr w:type="spellStart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кан</w:t>
            </w:r>
            <w:proofErr w:type="spellEnd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 xml:space="preserve"> К</w:t>
            </w:r>
            <w:proofErr w:type="gramStart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1</w:t>
            </w:r>
            <w:proofErr w:type="gramEnd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 xml:space="preserve"> 1 43 т 13 59</w:t>
            </w:r>
          </w:p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15 02-01-08 электроснабжение 9 05 т 62 38</w:t>
            </w:r>
          </w:p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 xml:space="preserve">16 06-01-01 ГСН 3 33 т 23 </w:t>
            </w:r>
            <w:proofErr w:type="spellStart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23</w:t>
            </w:r>
            <w:proofErr w:type="spellEnd"/>
          </w:p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 xml:space="preserve">17 06-02-01 </w:t>
            </w:r>
            <w:proofErr w:type="spellStart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водопр</w:t>
            </w:r>
            <w:proofErr w:type="spellEnd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 xml:space="preserve"> В</w:t>
            </w:r>
            <w:proofErr w:type="gramStart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1</w:t>
            </w:r>
            <w:proofErr w:type="gramEnd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 xml:space="preserve"> 2 98 т 23 86</w:t>
            </w:r>
          </w:p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 xml:space="preserve">18 06-03-01 нар </w:t>
            </w:r>
            <w:proofErr w:type="spellStart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кан</w:t>
            </w:r>
            <w:proofErr w:type="spellEnd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 xml:space="preserve"> К</w:t>
            </w:r>
            <w:proofErr w:type="gramStart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1</w:t>
            </w:r>
            <w:proofErr w:type="gramEnd"/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 xml:space="preserve"> 12 76 т 97 29</w:t>
            </w:r>
          </w:p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19 СВОР ++</w:t>
            </w:r>
          </w:p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20 СВПР ++</w:t>
            </w:r>
          </w:p>
        </w:tc>
      </w:tr>
      <w:tr w:rsidR="00C92C35" w:rsidRPr="00C92C35" w:rsidTr="00C92C35"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lastRenderedPageBreak/>
              <w:t>Дата и время публикации извещения (по местному времени организации, осуществляющей закупку)</w:t>
            </w:r>
          </w:p>
        </w:tc>
        <w:tc>
          <w:tcPr>
            <w:tcW w:w="0" w:type="auto"/>
            <w:vAlign w:val="center"/>
            <w:hideMark/>
          </w:tcPr>
          <w:p w:rsidR="00C92C35" w:rsidRPr="00C92C35" w:rsidRDefault="00C92C35" w:rsidP="00C92C35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</w:rPr>
            </w:pPr>
            <w:r w:rsidRPr="00C92C35">
              <w:rPr>
                <w:rFonts w:ascii="Tahoma" w:eastAsia="Times New Roman" w:hAnsi="Tahoma" w:cs="Tahoma"/>
                <w:sz w:val="21"/>
                <w:szCs w:val="21"/>
              </w:rPr>
              <w:t>30.12.2014 18:51</w:t>
            </w:r>
          </w:p>
        </w:tc>
      </w:tr>
    </w:tbl>
    <w:p w:rsidR="00B52800" w:rsidRDefault="00B52800"/>
    <w:sectPr w:rsidR="00B528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92C35"/>
    <w:rsid w:val="00B52800"/>
    <w:rsid w:val="00C92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92C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tle">
    <w:name w:val="title"/>
    <w:basedOn w:val="a"/>
    <w:rsid w:val="00C92C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btitle">
    <w:name w:val="subtitle"/>
    <w:basedOn w:val="a"/>
    <w:rsid w:val="00C92C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ption">
    <w:name w:val="caption"/>
    <w:basedOn w:val="a"/>
    <w:rsid w:val="00C92C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">
    <w:name w:val="parameter"/>
    <w:basedOn w:val="a"/>
    <w:rsid w:val="00C92C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C92C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29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561690">
          <w:marLeft w:val="0"/>
          <w:marRight w:val="0"/>
          <w:marTop w:val="50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4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85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900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46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621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998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1037</Words>
  <Characters>5913</Characters>
  <Application>Microsoft Office Word</Application>
  <DocSecurity>0</DocSecurity>
  <Lines>49</Lines>
  <Paragraphs>13</Paragraphs>
  <ScaleCrop>false</ScaleCrop>
  <Company>Microsoft</Company>
  <LinksUpToDate>false</LinksUpToDate>
  <CharactersWithSpaces>6937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2015-01-13T08:03:00Z</dcterms:created>
  <dcterms:modified xsi:type="dcterms:W3CDTF">2015-01-13T08:03:00Z</dcterms:modified>
</cp:coreProperties>
</file>