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1CD" w:rsidRDefault="008831CD" w:rsidP="008831CD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8831CD" w:rsidRDefault="008831CD" w:rsidP="008831CD">
      <w:pPr>
        <w:rPr>
          <w:b/>
          <w:sz w:val="32"/>
          <w:szCs w:val="32"/>
        </w:rPr>
      </w:pPr>
    </w:p>
    <w:p w:rsidR="008831CD" w:rsidRDefault="008831CD" w:rsidP="008831CD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8831CD" w:rsidRDefault="008831CD" w:rsidP="008831C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8831CD" w:rsidRDefault="008831CD" w:rsidP="008831CD">
      <w:pPr>
        <w:rPr>
          <w:b/>
          <w:sz w:val="28"/>
          <w:szCs w:val="28"/>
        </w:rPr>
      </w:pPr>
    </w:p>
    <w:p w:rsidR="008831CD" w:rsidRDefault="008831CD" w:rsidP="008831CD">
      <w:pPr>
        <w:rPr>
          <w:b/>
        </w:rPr>
      </w:pPr>
      <w:r>
        <w:rPr>
          <w:b/>
        </w:rPr>
        <w:t>Является официальным печатным</w:t>
      </w:r>
    </w:p>
    <w:p w:rsidR="008831CD" w:rsidRDefault="008831CD" w:rsidP="008831CD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8831CD" w:rsidRDefault="008831CD" w:rsidP="008831CD">
      <w:pPr>
        <w:rPr>
          <w:b/>
        </w:rPr>
      </w:pPr>
      <w:r>
        <w:rPr>
          <w:b/>
        </w:rPr>
        <w:t>Поселения Дубенского муниципального</w:t>
      </w:r>
    </w:p>
    <w:p w:rsidR="008831CD" w:rsidRDefault="008831CD" w:rsidP="008831CD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8831CD" w:rsidRDefault="008831CD" w:rsidP="008831CD">
      <w:pPr>
        <w:rPr>
          <w:b/>
        </w:rPr>
      </w:pPr>
      <w:r>
        <w:rPr>
          <w:b/>
        </w:rPr>
        <w:t xml:space="preserve">                                 </w:t>
      </w:r>
      <w:r w:rsidR="008F6DD5">
        <w:rPr>
          <w:b/>
        </w:rPr>
        <w:t xml:space="preserve">                              11</w:t>
      </w:r>
      <w:r>
        <w:rPr>
          <w:b/>
        </w:rPr>
        <w:t xml:space="preserve"> марта 2015 го</w:t>
      </w:r>
      <w:r w:rsidR="008F6DD5">
        <w:rPr>
          <w:b/>
        </w:rPr>
        <w:t>да                            №7(246</w:t>
      </w:r>
      <w:r>
        <w:rPr>
          <w:b/>
        </w:rPr>
        <w:t>)</w:t>
      </w:r>
    </w:p>
    <w:p w:rsidR="008831CD" w:rsidRDefault="008831CD" w:rsidP="008831CD">
      <w:pPr>
        <w:rPr>
          <w:b/>
        </w:rPr>
      </w:pPr>
    </w:p>
    <w:p w:rsidR="008831CD" w:rsidRPr="0069134D" w:rsidRDefault="008831CD" w:rsidP="008831CD">
      <w:pPr>
        <w:jc w:val="center"/>
        <w:rPr>
          <w:spacing w:val="-7"/>
          <w:sz w:val="28"/>
          <w:szCs w:val="28"/>
        </w:rPr>
      </w:pPr>
      <w:r w:rsidRPr="0069134D">
        <w:rPr>
          <w:spacing w:val="-7"/>
          <w:sz w:val="28"/>
          <w:szCs w:val="28"/>
        </w:rPr>
        <w:t>Прокуратура</w:t>
      </w:r>
      <w:r>
        <w:rPr>
          <w:spacing w:val="-7"/>
          <w:sz w:val="28"/>
          <w:szCs w:val="28"/>
        </w:rPr>
        <w:t xml:space="preserve"> выявила </w:t>
      </w:r>
      <w:r w:rsidRPr="0069134D">
        <w:rPr>
          <w:spacing w:val="-7"/>
          <w:sz w:val="28"/>
          <w:szCs w:val="28"/>
        </w:rPr>
        <w:t>нарушени</w:t>
      </w:r>
      <w:r>
        <w:rPr>
          <w:spacing w:val="-7"/>
          <w:sz w:val="28"/>
          <w:szCs w:val="28"/>
        </w:rPr>
        <w:t>я</w:t>
      </w:r>
      <w:r w:rsidRPr="0069134D">
        <w:rPr>
          <w:spacing w:val="-7"/>
          <w:sz w:val="28"/>
          <w:szCs w:val="28"/>
        </w:rPr>
        <w:t xml:space="preserve"> трудового законодательства</w:t>
      </w:r>
      <w:r>
        <w:rPr>
          <w:spacing w:val="-7"/>
          <w:sz w:val="28"/>
          <w:szCs w:val="28"/>
        </w:rPr>
        <w:t xml:space="preserve"> в деятельности сельских администраций</w:t>
      </w:r>
      <w:r w:rsidRPr="0069134D">
        <w:rPr>
          <w:spacing w:val="-7"/>
          <w:sz w:val="28"/>
          <w:szCs w:val="28"/>
        </w:rPr>
        <w:t>.</w:t>
      </w:r>
    </w:p>
    <w:p w:rsidR="008831CD" w:rsidRPr="0069134D" w:rsidRDefault="008831CD" w:rsidP="008831CD">
      <w:pPr>
        <w:ind w:firstLine="720"/>
        <w:jc w:val="both"/>
        <w:rPr>
          <w:spacing w:val="-7"/>
          <w:sz w:val="28"/>
          <w:szCs w:val="28"/>
        </w:rPr>
      </w:pPr>
    </w:p>
    <w:p w:rsidR="008831CD" w:rsidRPr="008831CD" w:rsidRDefault="008831CD" w:rsidP="008831CD">
      <w:pPr>
        <w:ind w:firstLine="720"/>
        <w:jc w:val="both"/>
      </w:pPr>
      <w:r w:rsidRPr="008831CD">
        <w:rPr>
          <w:spacing w:val="-7"/>
        </w:rPr>
        <w:t xml:space="preserve">Прокуратурой Дубенского района проведена выборочная проверка исполнения трудового законодательства в деятельности администрации сельских поселений Дубенского муниципального района, в ходе которой установлен, что в администрациях Дубенской и </w:t>
      </w:r>
      <w:proofErr w:type="spellStart"/>
      <w:r w:rsidRPr="008831CD">
        <w:rPr>
          <w:spacing w:val="-7"/>
        </w:rPr>
        <w:t>Ардатовской</w:t>
      </w:r>
      <w:proofErr w:type="spellEnd"/>
      <w:r w:rsidRPr="008831CD">
        <w:rPr>
          <w:spacing w:val="-7"/>
        </w:rPr>
        <w:t xml:space="preserve"> сельских поселениях в</w:t>
      </w:r>
      <w:r w:rsidRPr="008831CD">
        <w:t xml:space="preserve"> нарушение ст.136 Трудового кодекса РФ</w:t>
      </w:r>
      <w:r w:rsidRPr="008831CD">
        <w:rPr>
          <w:spacing w:val="-7"/>
        </w:rPr>
        <w:t xml:space="preserve"> не установлены сроки оплаты труда, трудовые </w:t>
      </w:r>
      <w:proofErr w:type="gramStart"/>
      <w:r w:rsidRPr="008831CD">
        <w:rPr>
          <w:spacing w:val="-7"/>
        </w:rPr>
        <w:t>договора</w:t>
      </w:r>
      <w:proofErr w:type="gramEnd"/>
      <w:r w:rsidRPr="008831CD">
        <w:rPr>
          <w:spacing w:val="-7"/>
        </w:rPr>
        <w:t xml:space="preserve"> заключенные с работниками не соответствовали требованиям ст.57 Трудового кодекса РФ</w:t>
      </w:r>
      <w:r w:rsidRPr="008831CD">
        <w:t xml:space="preserve">. Также выявлены нарушения ст.212 Трудового кодекса РФ не проведена специальная оценка условий труда, в нарушение ст.225 Трудового кодекса РФ глава администрации и работники не прошли </w:t>
      </w:r>
      <w:proofErr w:type="gramStart"/>
      <w:r w:rsidRPr="008831CD">
        <w:t>обучения по охране</w:t>
      </w:r>
      <w:proofErr w:type="gramEnd"/>
      <w:r w:rsidRPr="008831CD">
        <w:t xml:space="preserve"> труда, и т.д.</w:t>
      </w:r>
    </w:p>
    <w:p w:rsidR="008831CD" w:rsidRPr="008831CD" w:rsidRDefault="008831CD" w:rsidP="008831CD">
      <w:pPr>
        <w:ind w:firstLine="720"/>
        <w:jc w:val="both"/>
      </w:pPr>
      <w:proofErr w:type="gramStart"/>
      <w:r w:rsidRPr="008831CD">
        <w:t xml:space="preserve">По результатам проверки в отношении главы администрации Дубенского муниципального района в отношении глав администраций возбуждены дела об административных правонарушениях по </w:t>
      </w:r>
      <w:bookmarkStart w:id="0" w:name="OLE_LINK1"/>
      <w:r w:rsidRPr="008831CD">
        <w:t xml:space="preserve">ч.1 ст.5.27 </w:t>
      </w:r>
      <w:proofErr w:type="spellStart"/>
      <w:r w:rsidRPr="008831CD">
        <w:t>КоАП</w:t>
      </w:r>
      <w:proofErr w:type="spellEnd"/>
      <w:r w:rsidRPr="008831CD">
        <w:t xml:space="preserve"> РФ и ч.1 ст.5.27.1 </w:t>
      </w:r>
      <w:proofErr w:type="spellStart"/>
      <w:r w:rsidRPr="008831CD">
        <w:t>КоАП</w:t>
      </w:r>
      <w:proofErr w:type="spellEnd"/>
      <w:r w:rsidRPr="008831CD">
        <w:t xml:space="preserve"> РФ</w:t>
      </w:r>
      <w:bookmarkEnd w:id="0"/>
      <w:r w:rsidRPr="008831CD">
        <w:t>, которые направлены для рассмотрения по существу в Государственную трудовую инспекцию, где рассмотрены 27.02.2015 главы администраций привлечены к административной ответственности в виде штрафов.</w:t>
      </w:r>
      <w:proofErr w:type="gramEnd"/>
      <w:r w:rsidRPr="008831CD">
        <w:t xml:space="preserve"> Также  по выявленным нарушениям в адрес глав администраций внесены представления об устранении допущенных нарушений трудового законодательства, по результату рассмотрения представления к дисциплинарной ответственности привлечено два должностных лица.</w:t>
      </w:r>
    </w:p>
    <w:p w:rsidR="008831CD" w:rsidRPr="0069134D" w:rsidRDefault="008831CD" w:rsidP="008831CD">
      <w:pPr>
        <w:spacing w:line="240" w:lineRule="exact"/>
        <w:ind w:firstLine="720"/>
        <w:jc w:val="both"/>
        <w:rPr>
          <w:sz w:val="28"/>
          <w:szCs w:val="28"/>
        </w:rPr>
      </w:pPr>
    </w:p>
    <w:p w:rsidR="008831CD" w:rsidRPr="0069134D" w:rsidRDefault="008831CD" w:rsidP="008831CD">
      <w:pPr>
        <w:spacing w:line="240" w:lineRule="exact"/>
        <w:jc w:val="both"/>
        <w:rPr>
          <w:sz w:val="28"/>
          <w:szCs w:val="28"/>
        </w:rPr>
      </w:pPr>
      <w:r w:rsidRPr="0069134D">
        <w:rPr>
          <w:sz w:val="28"/>
          <w:szCs w:val="28"/>
        </w:rPr>
        <w:t>Заместитель прокурора района</w:t>
      </w:r>
    </w:p>
    <w:p w:rsidR="008831CD" w:rsidRPr="0069134D" w:rsidRDefault="008831CD" w:rsidP="008831CD">
      <w:pPr>
        <w:spacing w:line="240" w:lineRule="exact"/>
        <w:ind w:firstLine="720"/>
        <w:jc w:val="both"/>
        <w:rPr>
          <w:sz w:val="28"/>
          <w:szCs w:val="28"/>
        </w:rPr>
      </w:pPr>
    </w:p>
    <w:p w:rsidR="008831CD" w:rsidRPr="0069134D" w:rsidRDefault="008831CD" w:rsidP="008831CD">
      <w:pPr>
        <w:spacing w:line="240" w:lineRule="exact"/>
        <w:jc w:val="both"/>
        <w:rPr>
          <w:sz w:val="28"/>
          <w:szCs w:val="28"/>
        </w:rPr>
      </w:pPr>
      <w:r w:rsidRPr="0069134D">
        <w:rPr>
          <w:sz w:val="28"/>
          <w:szCs w:val="28"/>
        </w:rPr>
        <w:t xml:space="preserve">юрист 1 класса </w:t>
      </w:r>
      <w:r w:rsidRPr="0069134D">
        <w:rPr>
          <w:sz w:val="28"/>
          <w:szCs w:val="28"/>
        </w:rPr>
        <w:tab/>
      </w:r>
      <w:r w:rsidRPr="0069134D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</w:t>
      </w:r>
      <w:r w:rsidRPr="0069134D">
        <w:rPr>
          <w:sz w:val="28"/>
          <w:szCs w:val="28"/>
        </w:rPr>
        <w:t>В.В.Вавилов</w:t>
      </w:r>
    </w:p>
    <w:p w:rsidR="008831CD" w:rsidRPr="0069134D" w:rsidRDefault="008831CD" w:rsidP="008831CD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</w:p>
    <w:p w:rsidR="008831CD" w:rsidRPr="008831CD" w:rsidRDefault="008831CD" w:rsidP="008831CD">
      <w:pPr>
        <w:tabs>
          <w:tab w:val="left" w:pos="7965"/>
        </w:tabs>
        <w:jc w:val="both"/>
        <w:rPr>
          <w:sz w:val="28"/>
          <w:szCs w:val="28"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8F6DD5">
        <w:rPr>
          <w:rFonts w:ascii="Arial Narrow" w:hAnsi="Arial Narrow"/>
          <w:b/>
        </w:rPr>
        <w:t>района Республики Мордовия от 11 марта  2015 года №7(246</w:t>
      </w:r>
      <w:r>
        <w:rPr>
          <w:rFonts w:ascii="Arial Narrow" w:hAnsi="Arial Narrow"/>
          <w:b/>
        </w:rPr>
        <w:t>)</w:t>
      </w:r>
    </w:p>
    <w:p w:rsidR="008831CD" w:rsidRDefault="008831CD" w:rsidP="008831C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8831CD" w:rsidRDefault="008831CD" w:rsidP="008831CD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8831CD" w:rsidRDefault="008831CD" w:rsidP="008831CD"/>
    <w:p w:rsidR="00DB5500" w:rsidRDefault="00DB5500"/>
    <w:sectPr w:rsidR="00DB5500" w:rsidSect="00DB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1CD"/>
    <w:rsid w:val="005F5F3B"/>
    <w:rsid w:val="0065672B"/>
    <w:rsid w:val="008831CD"/>
    <w:rsid w:val="008F6DD5"/>
    <w:rsid w:val="00DB5500"/>
    <w:rsid w:val="00E64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1916</Characters>
  <Application>Microsoft Office Word</Application>
  <DocSecurity>0</DocSecurity>
  <Lines>15</Lines>
  <Paragraphs>4</Paragraphs>
  <ScaleCrop>false</ScaleCrop>
  <Company>MICROSOFT</Company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2015-03-12T11:59:00Z</cp:lastPrinted>
  <dcterms:created xsi:type="dcterms:W3CDTF">2015-03-12T11:42:00Z</dcterms:created>
  <dcterms:modified xsi:type="dcterms:W3CDTF">2015-03-12T11:59:00Z</dcterms:modified>
</cp:coreProperties>
</file>