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8B" w:rsidRDefault="00B1408B" w:rsidP="00B1408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Ломатского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B1408B" w:rsidRDefault="00B1408B" w:rsidP="00B1408B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B1408B" w:rsidRDefault="00B1408B" w:rsidP="00B1408B">
      <w:pPr>
        <w:pStyle w:val="a5"/>
      </w:pPr>
      <w:r>
        <w:t> </w:t>
      </w:r>
    </w:p>
    <w:p w:rsidR="00B1408B" w:rsidRDefault="00B1408B" w:rsidP="00B1408B">
      <w:pPr>
        <w:pStyle w:val="a5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B1408B" w:rsidRDefault="00B1408B" w:rsidP="00B1408B">
      <w:pPr>
        <w:pStyle w:val="a5"/>
        <w:rPr>
          <w:b/>
          <w:bCs/>
        </w:rPr>
      </w:pPr>
      <w:r>
        <w:rPr>
          <w:b/>
          <w:bCs/>
        </w:rPr>
        <w:t xml:space="preserve">изданием </w:t>
      </w:r>
      <w:proofErr w:type="spellStart"/>
      <w:r>
        <w:rPr>
          <w:b/>
          <w:bCs/>
        </w:rPr>
        <w:t>Лоиматского</w:t>
      </w:r>
      <w:proofErr w:type="spellEnd"/>
      <w:r>
        <w:rPr>
          <w:b/>
          <w:bCs/>
        </w:rPr>
        <w:t xml:space="preserve"> сельского поселения </w:t>
      </w:r>
    </w:p>
    <w:p w:rsidR="00B1408B" w:rsidRDefault="00B1408B" w:rsidP="00B1408B">
      <w:pPr>
        <w:pStyle w:val="a5"/>
        <w:rPr>
          <w:b/>
          <w:bCs/>
        </w:rPr>
      </w:pPr>
      <w:r>
        <w:rPr>
          <w:b/>
          <w:bCs/>
        </w:rPr>
        <w:t>Дубенского муниципального района РМ</w:t>
      </w:r>
    </w:p>
    <w:p w:rsidR="00B1408B" w:rsidRDefault="00B1408B" w:rsidP="00B1408B">
      <w:pPr>
        <w:pStyle w:val="a5"/>
        <w:rPr>
          <w:b/>
          <w:bCs/>
        </w:rPr>
      </w:pPr>
      <w:r>
        <w:rPr>
          <w:b/>
          <w:bCs/>
        </w:rPr>
        <w:t> </w:t>
      </w:r>
    </w:p>
    <w:p w:rsidR="00B1408B" w:rsidRDefault="00B1408B" w:rsidP="00B1408B">
      <w:pPr>
        <w:pStyle w:val="a5"/>
        <w:rPr>
          <w:b/>
        </w:rPr>
      </w:pPr>
      <w:r>
        <w:rPr>
          <w:b/>
        </w:rPr>
        <w:t>09 . 02. 2015</w:t>
      </w:r>
      <w:r w:rsidR="00040B2B">
        <w:rPr>
          <w:b/>
        </w:rPr>
        <w:t xml:space="preserve">                                                                                              </w:t>
      </w:r>
      <w:r>
        <w:rPr>
          <w:b/>
        </w:rPr>
        <w:t> № 3</w:t>
      </w:r>
    </w:p>
    <w:p w:rsidR="00F16F3A" w:rsidRPr="00F16F3A" w:rsidRDefault="00F16F3A" w:rsidP="00040B2B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F16F3A">
        <w:rPr>
          <w:rFonts w:ascii="Trebuchet MS" w:eastAsia="Times New Roman" w:hAnsi="Trebuchet MS" w:cs="Times New Roman"/>
          <w:i/>
          <w:iCs/>
          <w:color w:val="666666"/>
        </w:rPr>
        <w:t> </w:t>
      </w:r>
      <w:r w:rsidRPr="00F16F3A">
        <w:rPr>
          <w:rFonts w:ascii="Trebuchet MS" w:eastAsia="Times New Roman" w:hAnsi="Trebuchet MS" w:cs="Times New Roman"/>
          <w:b/>
          <w:bCs/>
          <w:color w:val="666666"/>
        </w:rPr>
        <w:t>  </w:t>
      </w:r>
    </w:p>
    <w:p w:rsidR="00F16F3A" w:rsidRPr="00040B2B" w:rsidRDefault="00F16F3A" w:rsidP="00F16F3A">
      <w:pPr>
        <w:shd w:val="clear" w:color="auto" w:fill="FFFFFF"/>
        <w:spacing w:after="0" w:line="240" w:lineRule="auto"/>
        <w:ind w:firstLine="400"/>
        <w:jc w:val="center"/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</w:pPr>
      <w:r w:rsidRPr="00040B2B">
        <w:rPr>
          <w:rFonts w:ascii="Trebuchet MS" w:eastAsia="Times New Roman" w:hAnsi="Trebuchet MS" w:cs="Times New Roman"/>
          <w:b/>
          <w:bCs/>
          <w:color w:val="666666"/>
          <w:sz w:val="24"/>
          <w:szCs w:val="24"/>
        </w:rPr>
        <w:t> «Итоги надзора прокуратуры района за 2014 год за органом дознания полиции»</w:t>
      </w:r>
    </w:p>
    <w:p w:rsidR="00F16F3A" w:rsidRPr="00040B2B" w:rsidRDefault="00F16F3A" w:rsidP="00F16F3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</w:pPr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> </w:t>
      </w:r>
    </w:p>
    <w:p w:rsidR="00F16F3A" w:rsidRPr="00040B2B" w:rsidRDefault="00F16F3A" w:rsidP="00F16F3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</w:pPr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>Одним из основных направлением деятельности прокуратуры является надзор за деятельностью органов дознания полиции.</w:t>
      </w:r>
    </w:p>
    <w:p w:rsidR="00F16F3A" w:rsidRPr="00040B2B" w:rsidRDefault="00F16F3A" w:rsidP="00F16F3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</w:pPr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>Так, за 2014 год прокуратурой района в деятельности ОП №17 выявлено 339 нарушений в сфере учета регистрации сообщений о преступлениях, по которым в адрес начальника ММО МВД России «</w:t>
      </w:r>
      <w:proofErr w:type="spellStart"/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>Чамзинский</w:t>
      </w:r>
      <w:proofErr w:type="spellEnd"/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>» внесено 4 представления и информации, по результату их рассмотрения к дисциплинарной ответственности привлечен 31 сотрудник полиции. Кроме того, за 2014 год прокуратурой района на учет поставлено 16 укрытых от учета преступлений.</w:t>
      </w:r>
    </w:p>
    <w:p w:rsidR="00F16F3A" w:rsidRPr="00040B2B" w:rsidRDefault="00F16F3A" w:rsidP="00F16F3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</w:pPr>
      <w:proofErr w:type="gramStart"/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>В текущем периоде 2015 года надзирающим прокурором выявлен факт укрытия от учета преступления о преступлении путем вынесения 27.12.2014 незаконного постановления об отказе в возбуждении уголовного по факту получения жителем района Волковым Н.В. телесных повреждений от противоправных действий Учаева Д.А.. Данное постановление было отменено, а также в последующем от органов дознания потребовано возбуждение уголовного дела. 15.01.2015 по вышеуказанному факту</w:t>
      </w:r>
      <w:proofErr w:type="gramEnd"/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 xml:space="preserve"> возбуждено уголовное дело №1902 по п</w:t>
      </w:r>
      <w:proofErr w:type="gramStart"/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>.«</w:t>
      </w:r>
      <w:proofErr w:type="gramEnd"/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>а» ч.2 ст.115 УК РФ, в последующем по окончанию дознания, уголовное дело направлено в суд.</w:t>
      </w:r>
    </w:p>
    <w:p w:rsidR="00F16F3A" w:rsidRPr="00040B2B" w:rsidRDefault="00F16F3A" w:rsidP="00EE2C05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</w:pPr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>Прокуратура района на системной основе осуществляет надзор за деятельность отделения полиции №17 в целях не допущения и выявления нарушений действующего закона.</w:t>
      </w:r>
    </w:p>
    <w:p w:rsidR="00F16F3A" w:rsidRPr="00040B2B" w:rsidRDefault="00F16F3A" w:rsidP="00F16F3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</w:pPr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>Заместитель прокурора Дубенского района                      В.В. Вавилов</w:t>
      </w:r>
    </w:p>
    <w:p w:rsidR="00F16F3A" w:rsidRPr="00040B2B" w:rsidRDefault="00F16F3A" w:rsidP="00F16F3A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</w:pPr>
      <w:r w:rsidRPr="00040B2B">
        <w:rPr>
          <w:rFonts w:ascii="Trebuchet MS" w:eastAsia="Times New Roman" w:hAnsi="Trebuchet MS" w:cs="Times New Roman"/>
          <w:b/>
          <w:i/>
          <w:iCs/>
          <w:color w:val="666666"/>
          <w:sz w:val="24"/>
          <w:szCs w:val="24"/>
        </w:rPr>
        <w:t>30.01.2015</w:t>
      </w:r>
    </w:p>
    <w:p w:rsidR="00040B2B" w:rsidRPr="00040B2B" w:rsidRDefault="00F16F3A" w:rsidP="00040B2B">
      <w:pPr>
        <w:pStyle w:val="a5"/>
        <w:rPr>
          <w:b/>
        </w:rPr>
      </w:pPr>
      <w:r w:rsidRPr="00F16F3A">
        <w:rPr>
          <w:rFonts w:ascii="Trebuchet MS" w:eastAsia="Times New Roman" w:hAnsi="Trebuchet MS"/>
          <w:i/>
          <w:iCs/>
          <w:color w:val="666666"/>
        </w:rPr>
        <w:t> </w:t>
      </w:r>
      <w:r w:rsidR="00040B2B">
        <w:rPr>
          <w:sz w:val="28"/>
          <w:szCs w:val="28"/>
        </w:rPr>
        <w:t xml:space="preserve">     </w:t>
      </w:r>
      <w:r w:rsidR="00040B2B">
        <w:rPr>
          <w:b/>
        </w:rPr>
        <w:t xml:space="preserve">Информационный бюллетень </w:t>
      </w:r>
      <w:proofErr w:type="spellStart"/>
      <w:r w:rsidR="00040B2B">
        <w:rPr>
          <w:b/>
        </w:rPr>
        <w:t>Лоиматского</w:t>
      </w:r>
      <w:proofErr w:type="spellEnd"/>
      <w:r w:rsidR="00040B2B">
        <w:rPr>
          <w:b/>
        </w:rPr>
        <w:t xml:space="preserve"> сельского поселения Дубенского муниципального района Республики Мордовия  № 3 от  09.02. 2015 года.</w:t>
      </w:r>
    </w:p>
    <w:p w:rsidR="00040B2B" w:rsidRDefault="00040B2B" w:rsidP="00040B2B">
      <w:pPr>
        <w:pStyle w:val="a5"/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Лоиматского</w:t>
      </w:r>
      <w:proofErr w:type="spellEnd"/>
      <w:r>
        <w:rPr>
          <w:b/>
        </w:rPr>
        <w:t xml:space="preserve"> сельского поселения Дубенского муниципального района РМ</w:t>
      </w:r>
    </w:p>
    <w:p w:rsidR="00D13A7B" w:rsidRPr="00040B2B" w:rsidRDefault="00040B2B" w:rsidP="00040B2B">
      <w:pPr>
        <w:pStyle w:val="a5"/>
        <w:rPr>
          <w:b/>
        </w:rPr>
      </w:pPr>
      <w:r>
        <w:rPr>
          <w:b/>
        </w:rPr>
        <w:t>Тираж  5 экз.</w:t>
      </w:r>
    </w:p>
    <w:sectPr w:rsidR="00D13A7B" w:rsidRPr="00040B2B" w:rsidSect="002846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6F3A"/>
    <w:rsid w:val="00040B2B"/>
    <w:rsid w:val="00284668"/>
    <w:rsid w:val="004F07D4"/>
    <w:rsid w:val="00816205"/>
    <w:rsid w:val="00B1408B"/>
    <w:rsid w:val="00D13A7B"/>
    <w:rsid w:val="00EE2C05"/>
    <w:rsid w:val="00F1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668"/>
  </w:style>
  <w:style w:type="paragraph" w:styleId="3">
    <w:name w:val="heading 3"/>
    <w:basedOn w:val="a"/>
    <w:link w:val="30"/>
    <w:uiPriority w:val="9"/>
    <w:qFormat/>
    <w:rsid w:val="00F16F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16F3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1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16F3A"/>
    <w:rPr>
      <w:b/>
      <w:bCs/>
    </w:rPr>
  </w:style>
  <w:style w:type="paragraph" w:styleId="a5">
    <w:name w:val="Body Text"/>
    <w:basedOn w:val="a"/>
    <w:link w:val="a6"/>
    <w:unhideWhenUsed/>
    <w:rsid w:val="00B1408B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B1408B"/>
    <w:rPr>
      <w:rFonts w:ascii="Times New Roman" w:eastAsia="Arial Unicode MS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1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9</cp:revision>
  <cp:lastPrinted>2015-03-12T12:49:00Z</cp:lastPrinted>
  <dcterms:created xsi:type="dcterms:W3CDTF">2015-02-12T12:54:00Z</dcterms:created>
  <dcterms:modified xsi:type="dcterms:W3CDTF">2015-03-12T12:51:00Z</dcterms:modified>
</cp:coreProperties>
</file>