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B0B" w:rsidRDefault="00EF0D11">
      <w:r>
        <w:t xml:space="preserve">       Информационный бюллетень 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Мордовия. Является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поселения.   № 285 от 27ю.03.2015г.</w:t>
      </w:r>
    </w:p>
    <w:p w:rsidR="00EF0D11" w:rsidRDefault="00EF0D11">
      <w:r>
        <w:t xml:space="preserve">                                 Информация в информационные бюллетени сельских поселений и муниципального района.</w:t>
      </w:r>
    </w:p>
    <w:p w:rsidR="00EF0D11" w:rsidRDefault="00EF0D11">
      <w:r>
        <w:t xml:space="preserve">         Прокуратура добивается устранения нарушений трудового законодательства.</w:t>
      </w:r>
    </w:p>
    <w:p w:rsidR="00EF0D11" w:rsidRDefault="00EF0D11">
      <w:r>
        <w:t xml:space="preserve"> Прокуратурой Дубенского муниципального района  проведена проверка исполнения трудового законодательства в</w:t>
      </w:r>
      <w:r w:rsidR="00640121">
        <w:t xml:space="preserve"> деятельности администрации Дуб</w:t>
      </w:r>
      <w:r>
        <w:t xml:space="preserve">енского муниципального района, в ходе которой установлено, что  в нарушение ст.136 Трудового кодекса РФ  не установлены сроки оплаты труда, трудовые </w:t>
      </w:r>
      <w:proofErr w:type="gramStart"/>
      <w:r>
        <w:t>договора</w:t>
      </w:r>
      <w:proofErr w:type="gramEnd"/>
      <w:r>
        <w:t xml:space="preserve"> заключенные  с работниками не соответствовали требованиям ст.57 Трудового кодекса РФ, выявлен факт подмены трудовых отношений заключением муниципальных контрактов. Кроме того, в нарушение   с</w:t>
      </w:r>
      <w:r w:rsidR="00640121">
        <w:t>т.</w:t>
      </w:r>
      <w:r>
        <w:t>212 Трудового кодекса РФ не проведена специальная оценка условий труда двух рабочих мест, в  нарушение ст. 225 Трудового кодекса РФ глава администрации Дубенского муниципального района, руководитель аппарата администрации района, и не все специалисты</w:t>
      </w:r>
      <w:r w:rsidR="009D2588">
        <w:t xml:space="preserve"> прошли </w:t>
      </w:r>
      <w:proofErr w:type="gramStart"/>
      <w:r w:rsidR="009D2588">
        <w:t xml:space="preserve">обучение </w:t>
      </w:r>
      <w:r w:rsidR="00640121">
        <w:t xml:space="preserve"> </w:t>
      </w:r>
      <w:r w:rsidR="009D2588">
        <w:t>по охране</w:t>
      </w:r>
      <w:proofErr w:type="gramEnd"/>
      <w:r w:rsidR="009D2588">
        <w:t xml:space="preserve"> труда, и т.д.</w:t>
      </w:r>
    </w:p>
    <w:p w:rsidR="009D2588" w:rsidRDefault="009D2588">
      <w:r>
        <w:t xml:space="preserve"> По результатам проверки в отношении главы администрации Дубенского муниципального района возбуждено два дела об административных  правонарушениях по ч.3 ст.5.27.1 </w:t>
      </w:r>
      <w:proofErr w:type="spellStart"/>
      <w:r>
        <w:t>КоАП</w:t>
      </w:r>
      <w:proofErr w:type="spellEnd"/>
      <w:r>
        <w:t xml:space="preserve"> РФ</w:t>
      </w:r>
      <w:proofErr w:type="gramStart"/>
      <w:r>
        <w:t xml:space="preserve"> ,</w:t>
      </w:r>
      <w:proofErr w:type="gramEnd"/>
      <w:r>
        <w:t xml:space="preserve"> которые направлены для рассмотрения по существу в Государственную трудовую инспекцию,  где</w:t>
      </w:r>
      <w:r w:rsidR="00640121">
        <w:t xml:space="preserve"> </w:t>
      </w:r>
      <w:r>
        <w:t xml:space="preserve">рассмотрены 10.02.2015 глава района привлечен  административной ответственности в виде штрафа по ч.3 ст.5.27 </w:t>
      </w:r>
      <w:proofErr w:type="spellStart"/>
      <w:r>
        <w:t>КоАП</w:t>
      </w:r>
      <w:proofErr w:type="spellEnd"/>
      <w:r>
        <w:t xml:space="preserve"> РФ и ч.3 ст.5.27.1 </w:t>
      </w:r>
      <w:proofErr w:type="spellStart"/>
      <w:r>
        <w:t>КоАП</w:t>
      </w:r>
      <w:proofErr w:type="spellEnd"/>
      <w:r>
        <w:t xml:space="preserve"> РФ. Кроме того</w:t>
      </w:r>
      <w:proofErr w:type="gramStart"/>
      <w:r>
        <w:t xml:space="preserve"> ,</w:t>
      </w:r>
      <w:proofErr w:type="gramEnd"/>
      <w:r>
        <w:t>по выявленным нарушениям в адрес</w:t>
      </w:r>
      <w:r w:rsidR="00640121">
        <w:t xml:space="preserve"> </w:t>
      </w:r>
      <w:r>
        <w:t xml:space="preserve"> главы администрации Дубенского муниципального района  внесено представление об устранении допущенных нарушений трудового законодательства, по результату рассмотрения представления к дисциплинарной ответственности привлечено два должностных лица администрации района.</w:t>
      </w:r>
    </w:p>
    <w:p w:rsidR="00EF0D11" w:rsidRDefault="00EF0D11">
      <w:r>
        <w:t xml:space="preserve">  </w:t>
      </w:r>
      <w:r w:rsidR="009D2588">
        <w:t xml:space="preserve"> Заместитель прокурора района </w:t>
      </w:r>
    </w:p>
    <w:p w:rsidR="009D2588" w:rsidRDefault="009D2588">
      <w:r>
        <w:t xml:space="preserve">  Юрист 1 класса                                                                                     В.В.Вавилов</w:t>
      </w:r>
    </w:p>
    <w:sectPr w:rsidR="009D2588" w:rsidSect="00796B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07CF5"/>
    <w:multiLevelType w:val="multilevel"/>
    <w:tmpl w:val="16148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9943000"/>
    <w:multiLevelType w:val="multilevel"/>
    <w:tmpl w:val="77CE8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2D92"/>
    <w:rsid w:val="002E2727"/>
    <w:rsid w:val="003F4EE5"/>
    <w:rsid w:val="005A093A"/>
    <w:rsid w:val="0063132D"/>
    <w:rsid w:val="00640121"/>
    <w:rsid w:val="006528C5"/>
    <w:rsid w:val="00796B0B"/>
    <w:rsid w:val="0081613B"/>
    <w:rsid w:val="009D2588"/>
    <w:rsid w:val="00B5142C"/>
    <w:rsid w:val="00C8179D"/>
    <w:rsid w:val="00E52D92"/>
    <w:rsid w:val="00EA7C57"/>
    <w:rsid w:val="00EE15E8"/>
    <w:rsid w:val="00EF0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B0B"/>
  </w:style>
  <w:style w:type="paragraph" w:styleId="1">
    <w:name w:val="heading 1"/>
    <w:basedOn w:val="a"/>
    <w:link w:val="10"/>
    <w:uiPriority w:val="9"/>
    <w:qFormat/>
    <w:rsid w:val="00E52D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52D9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52D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2D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52D9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52D9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52D9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52D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3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4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7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85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6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1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1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73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2015-03-13T07:50:00Z</dcterms:created>
  <dcterms:modified xsi:type="dcterms:W3CDTF">2015-03-27T09:19:00Z</dcterms:modified>
</cp:coreProperties>
</file>