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089" w:rsidRDefault="00020089" w:rsidP="00020089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020089" w:rsidRDefault="00020089" w:rsidP="0002008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20089" w:rsidRDefault="00020089" w:rsidP="00020089">
      <w:pPr>
        <w:rPr>
          <w:sz w:val="28"/>
          <w:szCs w:val="28"/>
        </w:rPr>
      </w:pPr>
    </w:p>
    <w:p w:rsidR="00020089" w:rsidRDefault="00020089" w:rsidP="00020089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020089" w:rsidRDefault="00020089" w:rsidP="00020089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020089" w:rsidRDefault="00020089" w:rsidP="00020089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020089" w:rsidRDefault="00020089" w:rsidP="00020089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020089" w:rsidRDefault="00020089" w:rsidP="000200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03 июня  2015  года  № 21 (260)</w:t>
      </w:r>
    </w:p>
    <w:p w:rsidR="00020089" w:rsidRPr="00020089" w:rsidRDefault="00020089" w:rsidP="00020089">
      <w:pPr>
        <w:jc w:val="center"/>
        <w:rPr>
          <w:b/>
          <w:sz w:val="20"/>
          <w:szCs w:val="20"/>
        </w:rPr>
      </w:pPr>
      <w:r w:rsidRPr="00020089">
        <w:rPr>
          <w:b/>
          <w:sz w:val="20"/>
          <w:szCs w:val="20"/>
        </w:rPr>
        <w:t xml:space="preserve">Информация </w:t>
      </w:r>
    </w:p>
    <w:p w:rsidR="00020089" w:rsidRPr="00020089" w:rsidRDefault="00020089" w:rsidP="00020089">
      <w:pPr>
        <w:jc w:val="center"/>
        <w:rPr>
          <w:b/>
          <w:sz w:val="20"/>
          <w:szCs w:val="20"/>
        </w:rPr>
      </w:pPr>
      <w:r w:rsidRPr="00020089">
        <w:rPr>
          <w:b/>
          <w:sz w:val="20"/>
          <w:szCs w:val="20"/>
        </w:rPr>
        <w:t xml:space="preserve">в газету и информационные бюллетени сельских </w:t>
      </w:r>
      <w:proofErr w:type="gramStart"/>
      <w:r w:rsidRPr="00020089">
        <w:rPr>
          <w:b/>
          <w:sz w:val="20"/>
          <w:szCs w:val="20"/>
        </w:rPr>
        <w:t>поселений</w:t>
      </w:r>
      <w:proofErr w:type="gramEnd"/>
      <w:r w:rsidRPr="00020089">
        <w:rPr>
          <w:b/>
          <w:sz w:val="20"/>
          <w:szCs w:val="20"/>
        </w:rPr>
        <w:t xml:space="preserve"> и муниципал</w:t>
      </w:r>
      <w:r w:rsidRPr="00020089">
        <w:rPr>
          <w:b/>
          <w:sz w:val="20"/>
          <w:szCs w:val="20"/>
        </w:rPr>
        <w:t>ь</w:t>
      </w:r>
      <w:r w:rsidRPr="00020089">
        <w:rPr>
          <w:b/>
          <w:sz w:val="20"/>
          <w:szCs w:val="20"/>
        </w:rPr>
        <w:t>ный район.</w:t>
      </w:r>
    </w:p>
    <w:p w:rsidR="00020089" w:rsidRPr="00020089" w:rsidRDefault="00020089" w:rsidP="00020089">
      <w:pPr>
        <w:pStyle w:val="3"/>
        <w:spacing w:line="240" w:lineRule="exact"/>
        <w:rPr>
          <w:sz w:val="20"/>
        </w:rPr>
      </w:pPr>
    </w:p>
    <w:p w:rsidR="00020089" w:rsidRPr="00020089" w:rsidRDefault="00020089" w:rsidP="00020089">
      <w:pPr>
        <w:widowControl w:val="0"/>
        <w:spacing w:line="240" w:lineRule="exact"/>
        <w:jc w:val="center"/>
        <w:rPr>
          <w:sz w:val="20"/>
          <w:szCs w:val="20"/>
        </w:rPr>
      </w:pPr>
      <w:r w:rsidRPr="00020089">
        <w:rPr>
          <w:sz w:val="20"/>
          <w:szCs w:val="20"/>
        </w:rPr>
        <w:t xml:space="preserve"> «Итоги надзора прокуратуры района за истекший период 2015 года за органом дознания пол</w:t>
      </w:r>
      <w:r w:rsidRPr="00020089">
        <w:rPr>
          <w:sz w:val="20"/>
          <w:szCs w:val="20"/>
        </w:rPr>
        <w:t>и</w:t>
      </w:r>
      <w:r w:rsidRPr="00020089">
        <w:rPr>
          <w:sz w:val="20"/>
          <w:szCs w:val="20"/>
        </w:rPr>
        <w:t>ции»</w:t>
      </w:r>
    </w:p>
    <w:p w:rsidR="00020089" w:rsidRPr="00020089" w:rsidRDefault="00020089" w:rsidP="00020089">
      <w:pPr>
        <w:widowControl w:val="0"/>
        <w:spacing w:line="240" w:lineRule="exact"/>
        <w:jc w:val="both"/>
        <w:rPr>
          <w:sz w:val="20"/>
          <w:szCs w:val="20"/>
        </w:rPr>
      </w:pPr>
    </w:p>
    <w:p w:rsidR="00020089" w:rsidRPr="00020089" w:rsidRDefault="00020089" w:rsidP="00020089">
      <w:pPr>
        <w:ind w:firstLine="709"/>
        <w:contextualSpacing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Одним из основных направлением деятельности прокуратуры является надзор за исполнением законодательства в сфере </w:t>
      </w:r>
      <w:r w:rsidRPr="00020089">
        <w:rPr>
          <w:color w:val="000000"/>
          <w:sz w:val="20"/>
          <w:szCs w:val="20"/>
        </w:rPr>
        <w:t>противодействия терроризму.</w:t>
      </w:r>
    </w:p>
    <w:p w:rsidR="00020089" w:rsidRPr="00020089" w:rsidRDefault="00020089" w:rsidP="00020089">
      <w:pPr>
        <w:widowControl w:val="0"/>
        <w:shd w:val="clear" w:color="auto" w:fill="FFFFFF"/>
        <w:spacing w:line="233" w:lineRule="auto"/>
        <w:ind w:firstLine="709"/>
        <w:jc w:val="both"/>
        <w:rPr>
          <w:sz w:val="20"/>
          <w:szCs w:val="20"/>
        </w:rPr>
      </w:pPr>
      <w:r w:rsidRPr="00020089">
        <w:rPr>
          <w:color w:val="000000"/>
          <w:sz w:val="20"/>
          <w:szCs w:val="20"/>
        </w:rPr>
        <w:t>За указанный период проявлений фактов террористического характера на территории района не зафиксировано</w:t>
      </w:r>
      <w:proofErr w:type="gramStart"/>
      <w:r w:rsidRPr="00020089">
        <w:rPr>
          <w:color w:val="000000"/>
          <w:sz w:val="20"/>
          <w:szCs w:val="20"/>
        </w:rPr>
        <w:t>.С</w:t>
      </w:r>
      <w:proofErr w:type="gramEnd"/>
      <w:r w:rsidRPr="00020089">
        <w:rPr>
          <w:color w:val="000000"/>
          <w:sz w:val="20"/>
          <w:szCs w:val="20"/>
        </w:rPr>
        <w:t xml:space="preserve">лучаи финансирования террористической и </w:t>
      </w:r>
      <w:r w:rsidRPr="00020089">
        <w:rPr>
          <w:color w:val="000000"/>
          <w:spacing w:val="4"/>
          <w:sz w:val="20"/>
          <w:szCs w:val="20"/>
        </w:rPr>
        <w:t xml:space="preserve">экстремистской деятельности, либо иное содействие их осуществлению, в том </w:t>
      </w:r>
      <w:r w:rsidRPr="00020089">
        <w:rPr>
          <w:color w:val="000000"/>
          <w:spacing w:val="9"/>
          <w:sz w:val="20"/>
          <w:szCs w:val="20"/>
        </w:rPr>
        <w:t xml:space="preserve">числе путем предоставления для осуществления указанной деятельности </w:t>
      </w:r>
      <w:r w:rsidRPr="00020089">
        <w:rPr>
          <w:color w:val="000000"/>
          <w:spacing w:val="1"/>
          <w:sz w:val="20"/>
          <w:szCs w:val="20"/>
        </w:rPr>
        <w:t>финансовых средств, недвижимости, учебной, полиграфической и материально-</w:t>
      </w:r>
      <w:r w:rsidRPr="00020089">
        <w:rPr>
          <w:color w:val="000000"/>
          <w:spacing w:val="15"/>
          <w:sz w:val="20"/>
          <w:szCs w:val="20"/>
        </w:rPr>
        <w:t xml:space="preserve">технической базы, телефонной, факсимильной и иных видов связи, </w:t>
      </w:r>
      <w:r w:rsidRPr="00020089">
        <w:rPr>
          <w:color w:val="000000"/>
          <w:sz w:val="20"/>
          <w:szCs w:val="20"/>
        </w:rPr>
        <w:t>информационных услуг, иных материально-технических средств, не выявлялись.</w:t>
      </w:r>
    </w:p>
    <w:p w:rsidR="00020089" w:rsidRPr="00020089" w:rsidRDefault="00020089" w:rsidP="00020089">
      <w:pPr>
        <w:widowControl w:val="0"/>
        <w:shd w:val="clear" w:color="auto" w:fill="FFFFFF"/>
        <w:spacing w:line="233" w:lineRule="auto"/>
        <w:ind w:firstLine="709"/>
        <w:jc w:val="both"/>
        <w:rPr>
          <w:sz w:val="20"/>
          <w:szCs w:val="20"/>
        </w:rPr>
      </w:pPr>
      <w:r w:rsidRPr="00020089">
        <w:rPr>
          <w:color w:val="000000"/>
          <w:spacing w:val="6"/>
          <w:sz w:val="20"/>
          <w:szCs w:val="20"/>
        </w:rPr>
        <w:t xml:space="preserve">В сфере исполнения законодательства о противодействии терроризму прокуратурой района </w:t>
      </w:r>
      <w:r w:rsidRPr="00020089">
        <w:rPr>
          <w:color w:val="000000"/>
          <w:spacing w:val="2"/>
          <w:sz w:val="20"/>
          <w:szCs w:val="20"/>
        </w:rPr>
        <w:t xml:space="preserve">проведено 5 проверок, выявлено 15 </w:t>
      </w:r>
      <w:r w:rsidRPr="00020089">
        <w:rPr>
          <w:sz w:val="20"/>
          <w:szCs w:val="20"/>
        </w:rPr>
        <w:t xml:space="preserve">нарушений закона, в </w:t>
      </w:r>
      <w:proofErr w:type="gramStart"/>
      <w:r w:rsidRPr="00020089">
        <w:rPr>
          <w:sz w:val="20"/>
          <w:szCs w:val="20"/>
        </w:rPr>
        <w:t>связи</w:t>
      </w:r>
      <w:proofErr w:type="gramEnd"/>
      <w:r w:rsidRPr="00020089">
        <w:rPr>
          <w:sz w:val="20"/>
          <w:szCs w:val="20"/>
        </w:rPr>
        <w:t xml:space="preserve"> с чем в адрес руководства организаций (МБОУ «</w:t>
      </w:r>
      <w:proofErr w:type="spellStart"/>
      <w:r w:rsidRPr="00020089">
        <w:rPr>
          <w:sz w:val="20"/>
          <w:szCs w:val="20"/>
        </w:rPr>
        <w:t>Поводимовская</w:t>
      </w:r>
      <w:proofErr w:type="spellEnd"/>
      <w:r w:rsidRPr="00020089">
        <w:rPr>
          <w:sz w:val="20"/>
          <w:szCs w:val="20"/>
        </w:rPr>
        <w:t xml:space="preserve"> СОШ», ООО «</w:t>
      </w:r>
      <w:proofErr w:type="spellStart"/>
      <w:r w:rsidRPr="00020089">
        <w:rPr>
          <w:sz w:val="20"/>
          <w:szCs w:val="20"/>
        </w:rPr>
        <w:t>Моргинское</w:t>
      </w:r>
      <w:proofErr w:type="spellEnd"/>
      <w:r w:rsidRPr="00020089">
        <w:rPr>
          <w:sz w:val="20"/>
          <w:szCs w:val="20"/>
        </w:rPr>
        <w:t>», ООО РЭП «</w:t>
      </w:r>
      <w:proofErr w:type="spellStart"/>
      <w:r w:rsidRPr="00020089">
        <w:rPr>
          <w:sz w:val="20"/>
          <w:szCs w:val="20"/>
        </w:rPr>
        <w:t>Дубенское</w:t>
      </w:r>
      <w:proofErr w:type="spellEnd"/>
      <w:r w:rsidRPr="00020089">
        <w:rPr>
          <w:sz w:val="20"/>
          <w:szCs w:val="20"/>
        </w:rPr>
        <w:t>», совет депутатов Дубенского сельского поселения, главе администрации Дубенского муниципального района) внесены представления, к дисциплинарной ответственности привлечено 12 лиц.</w:t>
      </w:r>
    </w:p>
    <w:p w:rsidR="00020089" w:rsidRPr="00020089" w:rsidRDefault="00020089" w:rsidP="00020089">
      <w:pPr>
        <w:widowControl w:val="0"/>
        <w:shd w:val="clear" w:color="auto" w:fill="FFFFFF"/>
        <w:spacing w:line="233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Так, в апреле 2015 года в деятельности ООО «РЭП </w:t>
      </w:r>
      <w:proofErr w:type="spellStart"/>
      <w:r w:rsidRPr="00020089">
        <w:rPr>
          <w:sz w:val="20"/>
          <w:szCs w:val="20"/>
        </w:rPr>
        <w:t>Дубенское</w:t>
      </w:r>
      <w:proofErr w:type="spellEnd"/>
      <w:r w:rsidRPr="00020089">
        <w:rPr>
          <w:sz w:val="20"/>
          <w:szCs w:val="20"/>
        </w:rPr>
        <w:t xml:space="preserve">» санитарно-эпидемиологического, антитеррористического законодательства на </w:t>
      </w:r>
      <w:proofErr w:type="spellStart"/>
      <w:r w:rsidRPr="00020089">
        <w:rPr>
          <w:sz w:val="20"/>
          <w:szCs w:val="20"/>
        </w:rPr>
        <w:t>водоснабжающих</w:t>
      </w:r>
      <w:proofErr w:type="spellEnd"/>
      <w:r w:rsidRPr="00020089">
        <w:rPr>
          <w:sz w:val="20"/>
          <w:szCs w:val="20"/>
        </w:rPr>
        <w:t xml:space="preserve"> объектах расположенных в с</w:t>
      </w:r>
      <w:proofErr w:type="gramStart"/>
      <w:r w:rsidRPr="00020089">
        <w:rPr>
          <w:sz w:val="20"/>
          <w:szCs w:val="20"/>
        </w:rPr>
        <w:t>.Д</w:t>
      </w:r>
      <w:proofErr w:type="gramEnd"/>
      <w:r w:rsidRPr="00020089">
        <w:rPr>
          <w:sz w:val="20"/>
          <w:szCs w:val="20"/>
        </w:rPr>
        <w:t xml:space="preserve">убенки и </w:t>
      </w:r>
      <w:proofErr w:type="spellStart"/>
      <w:r w:rsidRPr="00020089">
        <w:rPr>
          <w:sz w:val="20"/>
          <w:szCs w:val="20"/>
        </w:rPr>
        <w:t>с.Поводимово</w:t>
      </w:r>
      <w:proofErr w:type="spellEnd"/>
      <w:r w:rsidRPr="00020089">
        <w:rPr>
          <w:sz w:val="20"/>
          <w:szCs w:val="20"/>
        </w:rPr>
        <w:t xml:space="preserve">. В нарушение </w:t>
      </w:r>
      <w:proofErr w:type="gramStart"/>
      <w:r w:rsidRPr="00020089">
        <w:rPr>
          <w:sz w:val="20"/>
          <w:szCs w:val="20"/>
        </w:rPr>
        <w:t>ч</w:t>
      </w:r>
      <w:proofErr w:type="gramEnd"/>
      <w:r w:rsidRPr="00020089">
        <w:rPr>
          <w:sz w:val="20"/>
          <w:szCs w:val="20"/>
        </w:rPr>
        <w:t xml:space="preserve">. 1 и ч.3 ст.39 Федерального закона «О санитарно-эпидемиологическом благополучии населения» от 30.03.1999 № 52-ФЗ, п.3 Положения о государственном санитарно-эпидемиологическом нормировании, утвержденного Постановлением Правительства РФ от 24.07.2000 №554, п.2.4.2. и п. 3.2.1.1. санитарным правилам и нормам «Зоны санитарной охраны источников водоснабжения и водопроводов питьевого назначения. </w:t>
      </w:r>
      <w:proofErr w:type="spellStart"/>
      <w:r w:rsidRPr="00020089">
        <w:rPr>
          <w:sz w:val="20"/>
          <w:szCs w:val="20"/>
        </w:rPr>
        <w:t>СанПиН</w:t>
      </w:r>
      <w:proofErr w:type="spellEnd"/>
      <w:r w:rsidRPr="00020089">
        <w:rPr>
          <w:sz w:val="20"/>
          <w:szCs w:val="20"/>
        </w:rPr>
        <w:t xml:space="preserve"> 2.1.4.1110-02» утвержденных постановлением Главного государственного санитарного врача РФ от 14.03.2002 №10, территория первого пояса зоны санитарной охраны водопроводных сооружений ни в с</w:t>
      </w:r>
      <w:proofErr w:type="gramStart"/>
      <w:r w:rsidRPr="00020089">
        <w:rPr>
          <w:sz w:val="20"/>
          <w:szCs w:val="20"/>
        </w:rPr>
        <w:t>.Д</w:t>
      </w:r>
      <w:proofErr w:type="gramEnd"/>
      <w:r w:rsidRPr="00020089">
        <w:rPr>
          <w:sz w:val="20"/>
          <w:szCs w:val="20"/>
        </w:rPr>
        <w:t xml:space="preserve">убенки, ни в </w:t>
      </w:r>
      <w:proofErr w:type="spellStart"/>
      <w:r w:rsidRPr="00020089">
        <w:rPr>
          <w:sz w:val="20"/>
          <w:szCs w:val="20"/>
        </w:rPr>
        <w:t>с.Поводимово</w:t>
      </w:r>
      <w:proofErr w:type="spellEnd"/>
      <w:r w:rsidRPr="00020089">
        <w:rPr>
          <w:sz w:val="20"/>
          <w:szCs w:val="20"/>
        </w:rPr>
        <w:t xml:space="preserve"> надлежаще не соблюдены. Водонапорная </w:t>
      </w:r>
      <w:proofErr w:type="gramStart"/>
      <w:r w:rsidRPr="00020089">
        <w:rPr>
          <w:sz w:val="20"/>
          <w:szCs w:val="20"/>
        </w:rPr>
        <w:t>башня</w:t>
      </w:r>
      <w:proofErr w:type="gramEnd"/>
      <w:r w:rsidRPr="00020089">
        <w:rPr>
          <w:sz w:val="20"/>
          <w:szCs w:val="20"/>
        </w:rPr>
        <w:t xml:space="preserve"> расположенная в северо-восточной части села </w:t>
      </w:r>
      <w:proofErr w:type="spellStart"/>
      <w:r w:rsidRPr="00020089">
        <w:rPr>
          <w:sz w:val="20"/>
          <w:szCs w:val="20"/>
        </w:rPr>
        <w:t>Поводимово</w:t>
      </w:r>
      <w:proofErr w:type="spellEnd"/>
      <w:r w:rsidRPr="00020089">
        <w:rPr>
          <w:sz w:val="20"/>
          <w:szCs w:val="20"/>
        </w:rPr>
        <w:t xml:space="preserve">, не имеет какого-либо ограждения, то есть территории первого пояса зоны санитарной охраны водопроводного сооружения (скважины, водонапорной башни). Помещение </w:t>
      </w:r>
      <w:proofErr w:type="spellStart"/>
      <w:r w:rsidRPr="00020089">
        <w:rPr>
          <w:sz w:val="20"/>
          <w:szCs w:val="20"/>
        </w:rPr>
        <w:t>электрощитовой</w:t>
      </w:r>
      <w:proofErr w:type="spellEnd"/>
      <w:r w:rsidRPr="00020089">
        <w:rPr>
          <w:sz w:val="20"/>
          <w:szCs w:val="20"/>
        </w:rPr>
        <w:t xml:space="preserve"> огорожено сеткой </w:t>
      </w:r>
      <w:proofErr w:type="spellStart"/>
      <w:r w:rsidRPr="00020089">
        <w:rPr>
          <w:sz w:val="20"/>
          <w:szCs w:val="20"/>
        </w:rPr>
        <w:t>рабицей</w:t>
      </w:r>
      <w:proofErr w:type="spellEnd"/>
      <w:r w:rsidRPr="00020089">
        <w:rPr>
          <w:sz w:val="20"/>
          <w:szCs w:val="20"/>
        </w:rPr>
        <w:t xml:space="preserve">, имеет входную дверь на территорию не закрытую на запорное устройство (навесной замок). Водонапорная </w:t>
      </w:r>
      <w:proofErr w:type="gramStart"/>
      <w:r w:rsidRPr="00020089">
        <w:rPr>
          <w:sz w:val="20"/>
          <w:szCs w:val="20"/>
        </w:rPr>
        <w:t>башня</w:t>
      </w:r>
      <w:proofErr w:type="gramEnd"/>
      <w:r w:rsidRPr="00020089">
        <w:rPr>
          <w:sz w:val="20"/>
          <w:szCs w:val="20"/>
        </w:rPr>
        <w:t xml:space="preserve"> расположенная в юго-западной части села </w:t>
      </w:r>
      <w:proofErr w:type="spellStart"/>
      <w:r w:rsidRPr="00020089">
        <w:rPr>
          <w:sz w:val="20"/>
          <w:szCs w:val="20"/>
        </w:rPr>
        <w:t>Поводимово</w:t>
      </w:r>
      <w:proofErr w:type="spellEnd"/>
      <w:r w:rsidRPr="00020089">
        <w:rPr>
          <w:sz w:val="20"/>
          <w:szCs w:val="20"/>
        </w:rPr>
        <w:t xml:space="preserve">, не имеет какого-либо ограждения, то есть территории первого пояса зоны санитарной охраны водопроводного сооружения (скважины, водонапорной башни). Помещение </w:t>
      </w:r>
      <w:proofErr w:type="spellStart"/>
      <w:r w:rsidRPr="00020089">
        <w:rPr>
          <w:sz w:val="20"/>
          <w:szCs w:val="20"/>
        </w:rPr>
        <w:t>электрощитовой</w:t>
      </w:r>
      <w:proofErr w:type="spellEnd"/>
      <w:r w:rsidRPr="00020089">
        <w:rPr>
          <w:sz w:val="20"/>
          <w:szCs w:val="20"/>
        </w:rPr>
        <w:t xml:space="preserve"> огорожено сеткой </w:t>
      </w:r>
      <w:proofErr w:type="spellStart"/>
      <w:r w:rsidRPr="00020089">
        <w:rPr>
          <w:sz w:val="20"/>
          <w:szCs w:val="20"/>
        </w:rPr>
        <w:t>рабицей</w:t>
      </w:r>
      <w:proofErr w:type="spellEnd"/>
      <w:r w:rsidRPr="00020089">
        <w:rPr>
          <w:sz w:val="20"/>
          <w:szCs w:val="20"/>
        </w:rPr>
        <w:t xml:space="preserve">, имеет входную дверь на территорию не закрытую на запирающее устройство (навесной замок). 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В с</w:t>
      </w:r>
      <w:proofErr w:type="gramStart"/>
      <w:r w:rsidRPr="00020089">
        <w:rPr>
          <w:sz w:val="20"/>
          <w:szCs w:val="20"/>
        </w:rPr>
        <w:t>.Д</w:t>
      </w:r>
      <w:proofErr w:type="gramEnd"/>
      <w:r w:rsidRPr="00020089">
        <w:rPr>
          <w:sz w:val="20"/>
          <w:szCs w:val="20"/>
        </w:rPr>
        <w:t xml:space="preserve">убенки водоснабжение населения осуществляет водонапорная башня через водозаборных узлов расположенный в с.Дубенки по </w:t>
      </w:r>
      <w:proofErr w:type="spellStart"/>
      <w:r w:rsidRPr="00020089">
        <w:rPr>
          <w:sz w:val="20"/>
          <w:szCs w:val="20"/>
        </w:rPr>
        <w:t>ул.Аэропортная</w:t>
      </w:r>
      <w:proofErr w:type="spellEnd"/>
      <w:r w:rsidRPr="00020089">
        <w:rPr>
          <w:sz w:val="20"/>
          <w:szCs w:val="20"/>
        </w:rPr>
        <w:t xml:space="preserve">, которая обеспечивает питьевой водой населения села. Территория первого пояса зоны санитарной охраны данных водопроводных сооружений ограждена, однако со стороны входа на объект ворота и входная калитка запорными устройствами не оборудована. </w:t>
      </w:r>
      <w:proofErr w:type="gramStart"/>
      <w:r w:rsidRPr="00020089">
        <w:rPr>
          <w:sz w:val="20"/>
          <w:szCs w:val="20"/>
        </w:rPr>
        <w:t xml:space="preserve">Кроме того, помещение </w:t>
      </w:r>
      <w:proofErr w:type="spellStart"/>
      <w:r w:rsidRPr="00020089">
        <w:rPr>
          <w:sz w:val="20"/>
          <w:szCs w:val="20"/>
        </w:rPr>
        <w:t>электрощитовой</w:t>
      </w:r>
      <w:proofErr w:type="spellEnd"/>
      <w:r w:rsidRPr="00020089">
        <w:rPr>
          <w:sz w:val="20"/>
          <w:szCs w:val="20"/>
        </w:rPr>
        <w:t xml:space="preserve"> находящейся в 7 метрах слева от ограды водонапорных башен не имеет цельного ограждения, входная калитка отсутствует.</w:t>
      </w:r>
      <w:proofErr w:type="gramEnd"/>
      <w:r w:rsidRPr="00020089">
        <w:rPr>
          <w:sz w:val="20"/>
          <w:szCs w:val="20"/>
        </w:rPr>
        <w:t xml:space="preserve"> Данные обстоятельства свидетельствуют, что объекты водоснабжения населения должным образом на системной основе по предъявляемым требованиям безопасности не оборудован</w:t>
      </w:r>
      <w:proofErr w:type="gramStart"/>
      <w:r w:rsidRPr="00020089">
        <w:rPr>
          <w:sz w:val="20"/>
          <w:szCs w:val="20"/>
        </w:rPr>
        <w:t>ы ООО</w:t>
      </w:r>
      <w:proofErr w:type="gramEnd"/>
      <w:r w:rsidRPr="00020089">
        <w:rPr>
          <w:sz w:val="20"/>
          <w:szCs w:val="20"/>
        </w:rPr>
        <w:t xml:space="preserve"> «РЭП </w:t>
      </w:r>
      <w:proofErr w:type="spellStart"/>
      <w:r w:rsidRPr="00020089">
        <w:rPr>
          <w:sz w:val="20"/>
          <w:szCs w:val="20"/>
        </w:rPr>
        <w:t>Дубенское</w:t>
      </w:r>
      <w:proofErr w:type="spellEnd"/>
      <w:r w:rsidRPr="00020089">
        <w:rPr>
          <w:sz w:val="20"/>
          <w:szCs w:val="20"/>
        </w:rPr>
        <w:t xml:space="preserve">», надлежащая охрана отсутствует. </w:t>
      </w:r>
      <w:proofErr w:type="gramStart"/>
      <w:r w:rsidRPr="00020089">
        <w:rPr>
          <w:sz w:val="20"/>
          <w:szCs w:val="20"/>
        </w:rPr>
        <w:t>Кроме того, из вышеуказанного следует, что допущены также нарушения требований п.12 ст. 2, п.4 ст.3 Федерального закона «О противодействии терроризму» от 06.03.2006 № 35-ФЗ, не соблюдение вышеуказанных норм законов, и наличие свободного доступа, не затрудненного никакими преградами, к объектам водоснабжения населения, может привести к совершению не установленными лицами террористических актов (экологического терроризма), как к прекращению водоснабжения, так и</w:t>
      </w:r>
      <w:proofErr w:type="gramEnd"/>
      <w:r w:rsidRPr="00020089">
        <w:rPr>
          <w:sz w:val="20"/>
          <w:szCs w:val="20"/>
        </w:rPr>
        <w:t xml:space="preserve"> к гибели людей путем отравления питьевой воды какими-либо химическими (бактериологическими) веществами. 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Отсутствие соответствующего ограждения участков зон санитарной охраны водопроводных сооружений находящихся на территориях с</w:t>
      </w:r>
      <w:proofErr w:type="gramStart"/>
      <w:r w:rsidRPr="00020089">
        <w:rPr>
          <w:sz w:val="20"/>
          <w:szCs w:val="20"/>
        </w:rPr>
        <w:t>.Д</w:t>
      </w:r>
      <w:proofErr w:type="gramEnd"/>
      <w:r w:rsidRPr="00020089">
        <w:rPr>
          <w:sz w:val="20"/>
          <w:szCs w:val="20"/>
        </w:rPr>
        <w:t xml:space="preserve">убенки и </w:t>
      </w:r>
      <w:proofErr w:type="spellStart"/>
      <w:r w:rsidRPr="00020089">
        <w:rPr>
          <w:sz w:val="20"/>
          <w:szCs w:val="20"/>
        </w:rPr>
        <w:t>с.Поводимово</w:t>
      </w:r>
      <w:proofErr w:type="spellEnd"/>
      <w:r w:rsidRPr="00020089">
        <w:rPr>
          <w:sz w:val="20"/>
          <w:szCs w:val="20"/>
        </w:rPr>
        <w:t xml:space="preserve"> нарушало права жителей данных сел на охрану жизни и здоровья, стабильное снабжение холодной водой, а также способствует совершению террористических актов на водных объектах обеспечивающих население питьевой водой.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По вышеуказанным нарушениям в адрес директор</w:t>
      </w:r>
      <w:proofErr w:type="gramStart"/>
      <w:r w:rsidRPr="00020089">
        <w:rPr>
          <w:sz w:val="20"/>
          <w:szCs w:val="20"/>
        </w:rPr>
        <w:t>а ООО</w:t>
      </w:r>
      <w:proofErr w:type="gramEnd"/>
      <w:r w:rsidRPr="00020089">
        <w:rPr>
          <w:sz w:val="20"/>
          <w:szCs w:val="20"/>
        </w:rPr>
        <w:t xml:space="preserve"> РЭП «</w:t>
      </w:r>
      <w:proofErr w:type="spellStart"/>
      <w:r w:rsidRPr="00020089">
        <w:rPr>
          <w:sz w:val="20"/>
          <w:szCs w:val="20"/>
        </w:rPr>
        <w:t>Дубенское</w:t>
      </w:r>
      <w:proofErr w:type="spellEnd"/>
      <w:r w:rsidRPr="00020089">
        <w:rPr>
          <w:sz w:val="20"/>
          <w:szCs w:val="20"/>
        </w:rPr>
        <w:t>» внесено представление по результату его рассмотрения к дисциплинарной ответственности привлечено 4 лица.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lastRenderedPageBreak/>
        <w:t>Также в апреле 2015 года при проверке организации водоснабжения в Дубенском сельском поселении, в результате которой на территории поселения выявлены бесхозяйные объекты недвижим</w:t>
      </w:r>
      <w:r w:rsidRPr="00020089">
        <w:rPr>
          <w:sz w:val="20"/>
          <w:szCs w:val="20"/>
        </w:rPr>
        <w:t>о</w:t>
      </w:r>
      <w:r w:rsidRPr="00020089">
        <w:rPr>
          <w:sz w:val="20"/>
          <w:szCs w:val="20"/>
        </w:rPr>
        <w:t xml:space="preserve">сти. </w:t>
      </w:r>
    </w:p>
    <w:p w:rsidR="00020089" w:rsidRPr="00020089" w:rsidRDefault="00020089" w:rsidP="00020089">
      <w:pPr>
        <w:widowControl w:val="0"/>
        <w:ind w:firstLine="540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Установлено, что в нарушение ч.2 ст.40 Федерального закона от 07.12.2011 №416 «О водоснабжении и водоотведении» на территории сельского поселения расположен водонапорная башня обеспечивающая водой населения поселка Мелиораторов и ул</w:t>
      </w:r>
      <w:proofErr w:type="gramStart"/>
      <w:r w:rsidRPr="00020089">
        <w:rPr>
          <w:sz w:val="20"/>
          <w:szCs w:val="20"/>
        </w:rPr>
        <w:t>.С</w:t>
      </w:r>
      <w:proofErr w:type="gramEnd"/>
      <w:r w:rsidRPr="00020089">
        <w:rPr>
          <w:sz w:val="20"/>
          <w:szCs w:val="20"/>
        </w:rPr>
        <w:t>ельхозтехники с.Дубенки. Он является объектом недвижимого имущества, который связан с землей так, что его перемещение без несоразмерного ущерба назначению невозможно, то есть отвечают признакам н</w:t>
      </w:r>
      <w:r w:rsidRPr="00020089">
        <w:rPr>
          <w:sz w:val="20"/>
          <w:szCs w:val="20"/>
        </w:rPr>
        <w:t>е</w:t>
      </w:r>
      <w:r w:rsidRPr="00020089">
        <w:rPr>
          <w:sz w:val="20"/>
          <w:szCs w:val="20"/>
        </w:rPr>
        <w:t xml:space="preserve">движимого имущества. </w:t>
      </w:r>
    </w:p>
    <w:p w:rsidR="00020089" w:rsidRPr="00020089" w:rsidRDefault="00020089" w:rsidP="00020089">
      <w:pPr>
        <w:widowControl w:val="0"/>
        <w:ind w:firstLine="53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Бесхозяйные недвижимые вещи принимаются на учет органом, осущест</w:t>
      </w:r>
      <w:r w:rsidRPr="00020089">
        <w:rPr>
          <w:sz w:val="20"/>
          <w:szCs w:val="20"/>
        </w:rPr>
        <w:t>в</w:t>
      </w:r>
      <w:r w:rsidRPr="00020089">
        <w:rPr>
          <w:sz w:val="20"/>
          <w:szCs w:val="20"/>
        </w:rPr>
        <w:t>ляющим государственную регистрацию права на недвижимое имущество, по з</w:t>
      </w:r>
      <w:r w:rsidRPr="00020089">
        <w:rPr>
          <w:sz w:val="20"/>
          <w:szCs w:val="20"/>
        </w:rPr>
        <w:t>а</w:t>
      </w:r>
      <w:r w:rsidRPr="00020089">
        <w:rPr>
          <w:sz w:val="20"/>
          <w:szCs w:val="20"/>
        </w:rPr>
        <w:t xml:space="preserve">явлению органа местного самоуправления, на территории которого они находятся (статья 225 Гражданского кодекса РФ). Администрация Дубенского сельского поселения Дубенского муниципального района обязана обратиться в Управление </w:t>
      </w:r>
      <w:proofErr w:type="spellStart"/>
      <w:r w:rsidRPr="00020089">
        <w:rPr>
          <w:sz w:val="20"/>
          <w:szCs w:val="20"/>
        </w:rPr>
        <w:t>Росреестра</w:t>
      </w:r>
      <w:proofErr w:type="spellEnd"/>
      <w:r w:rsidRPr="00020089">
        <w:rPr>
          <w:sz w:val="20"/>
          <w:szCs w:val="20"/>
        </w:rPr>
        <w:t xml:space="preserve"> по РМ с заявлением о постановке на учет объектов бесхозяйного недвижимого имущества – указанного водопровода. </w:t>
      </w:r>
      <w:r w:rsidRPr="00020089">
        <w:rPr>
          <w:color w:val="000000"/>
          <w:sz w:val="20"/>
          <w:szCs w:val="20"/>
        </w:rPr>
        <w:t>Кроме того, отсутствие собственника у данного объекта недвижимости влечет невозможность обеспечения сохранности не только данного объекта, но и жизни и здоровья населения, охраны окр</w:t>
      </w:r>
      <w:r w:rsidRPr="00020089">
        <w:rPr>
          <w:color w:val="000000"/>
          <w:sz w:val="20"/>
          <w:szCs w:val="20"/>
        </w:rPr>
        <w:t>у</w:t>
      </w:r>
      <w:r w:rsidRPr="00020089">
        <w:rPr>
          <w:color w:val="000000"/>
          <w:sz w:val="20"/>
          <w:szCs w:val="20"/>
        </w:rPr>
        <w:t>жающей среды в зоне его влияния. Сложившаяся ситуация создает угрозу использования данного объекта в террористических целях</w:t>
      </w:r>
      <w:r w:rsidRPr="00020089">
        <w:rPr>
          <w:sz w:val="20"/>
          <w:szCs w:val="20"/>
        </w:rPr>
        <w:t>, поскольку способствует совершению террористического акта, что в свою очередь противоречит осно</w:t>
      </w:r>
      <w:r w:rsidRPr="00020089">
        <w:rPr>
          <w:sz w:val="20"/>
          <w:szCs w:val="20"/>
        </w:rPr>
        <w:t>в</w:t>
      </w:r>
      <w:r w:rsidRPr="00020089">
        <w:rPr>
          <w:sz w:val="20"/>
          <w:szCs w:val="20"/>
        </w:rPr>
        <w:t>ному принципу борьбы с терроризмом - предупреждению терроризма путем устранения причин и условий, способствующих совершению подобных актов (статья 3 Фед</w:t>
      </w:r>
      <w:r w:rsidRPr="00020089">
        <w:rPr>
          <w:sz w:val="20"/>
          <w:szCs w:val="20"/>
        </w:rPr>
        <w:t>е</w:t>
      </w:r>
      <w:r w:rsidRPr="00020089">
        <w:rPr>
          <w:sz w:val="20"/>
          <w:szCs w:val="20"/>
        </w:rPr>
        <w:t>рального закона от 06.03.2006 года № 35-ФЗ «О противодействии терр</w:t>
      </w:r>
      <w:r w:rsidRPr="00020089">
        <w:rPr>
          <w:sz w:val="20"/>
          <w:szCs w:val="20"/>
        </w:rPr>
        <w:t>о</w:t>
      </w:r>
      <w:r w:rsidRPr="00020089">
        <w:rPr>
          <w:sz w:val="20"/>
          <w:szCs w:val="20"/>
        </w:rPr>
        <w:t xml:space="preserve">ризму»). 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По вышеуказанным нарушениям в адрес совета депутатов сельского поселения внесено представление по результату </w:t>
      </w:r>
      <w:proofErr w:type="gramStart"/>
      <w:r w:rsidRPr="00020089">
        <w:rPr>
          <w:sz w:val="20"/>
          <w:szCs w:val="20"/>
        </w:rPr>
        <w:t>рассмотрения</w:t>
      </w:r>
      <w:proofErr w:type="gramEnd"/>
      <w:r w:rsidRPr="00020089">
        <w:rPr>
          <w:sz w:val="20"/>
          <w:szCs w:val="20"/>
        </w:rPr>
        <w:t xml:space="preserve"> которого к дисциплинарной ответственности привлечено 1 лицо.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Также прокуратурой Дубенского района 20.04.2015 проведена проверка МБОУ ДОД «Дубенская ДЮСШ» (далее ДЮСШ) по соблюдению противопожарного, санитарно эпидемиологического законодательства, законодательства о физической культуре и спорте, противодействия терроризму, в </w:t>
      </w:r>
      <w:proofErr w:type="gramStart"/>
      <w:r w:rsidRPr="00020089">
        <w:rPr>
          <w:sz w:val="20"/>
          <w:szCs w:val="20"/>
        </w:rPr>
        <w:t>ходе</w:t>
      </w:r>
      <w:proofErr w:type="gramEnd"/>
      <w:r w:rsidRPr="00020089">
        <w:rPr>
          <w:sz w:val="20"/>
          <w:szCs w:val="20"/>
        </w:rPr>
        <w:t xml:space="preserve"> которой установлено следующее.</w:t>
      </w:r>
    </w:p>
    <w:p w:rsidR="00020089" w:rsidRPr="00020089" w:rsidRDefault="00020089" w:rsidP="00020089">
      <w:pPr>
        <w:widowControl w:val="0"/>
        <w:shd w:val="clear" w:color="auto" w:fill="FFFFFF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Помещение ДЮСШ не обеспечено дублирование светового и звукового сигналов о возникновении пожара свидетельствует о не создании в учреждении </w:t>
      </w:r>
      <w:proofErr w:type="gramStart"/>
      <w:r w:rsidRPr="00020089">
        <w:rPr>
          <w:sz w:val="20"/>
          <w:szCs w:val="20"/>
        </w:rPr>
        <w:t>условий</w:t>
      </w:r>
      <w:proofErr w:type="gramEnd"/>
      <w:r w:rsidRPr="00020089">
        <w:rPr>
          <w:sz w:val="20"/>
          <w:szCs w:val="20"/>
        </w:rPr>
        <w:t xml:space="preserve"> в том числе и для предупреждения и пресечения терроризма. Пунктом 12 статьи 2 Федерального закона №35-ФЗ от 06.03.2006 «О противодействии терроризму» (далее – ФЗ «О противодействии терроризму») установлено, что одним из основных принципов противодействия терроризму является минимизация и (или) ликвидация последствий проявлений терроризма. Так, при совершении террористического акта в большинстве случаев возникает возгорание, </w:t>
      </w:r>
      <w:proofErr w:type="gramStart"/>
      <w:r w:rsidRPr="00020089">
        <w:rPr>
          <w:sz w:val="20"/>
          <w:szCs w:val="20"/>
        </w:rPr>
        <w:t>а</w:t>
      </w:r>
      <w:proofErr w:type="gramEnd"/>
      <w:r w:rsidRPr="00020089">
        <w:rPr>
          <w:sz w:val="20"/>
          <w:szCs w:val="20"/>
        </w:rPr>
        <w:t xml:space="preserve"> следовательно первичная информация о нем поступает в МЧС по системе дублирования светового и звукового сигналов о возникновении пожара, поступающих на приемно-контрольное устройство в помещении дежурного персонала или на специализированные выносные устройства оповещения, на пульт подразделения пожарной охраны без участия работников объекта и (или) транслирующей этот сигнал организации. Это дает возможность правоохранительному блоку реагировать на данные события незамедлительно.</w:t>
      </w:r>
    </w:p>
    <w:p w:rsidR="00020089" w:rsidRPr="00020089" w:rsidRDefault="00020089" w:rsidP="00020089">
      <w:pPr>
        <w:widowControl w:val="0"/>
        <w:shd w:val="clear" w:color="auto" w:fill="FFFFFF"/>
        <w:ind w:firstLine="709"/>
        <w:jc w:val="both"/>
        <w:rPr>
          <w:sz w:val="20"/>
          <w:szCs w:val="20"/>
        </w:rPr>
      </w:pPr>
      <w:proofErr w:type="gramStart"/>
      <w:r w:rsidRPr="00020089">
        <w:rPr>
          <w:sz w:val="20"/>
          <w:szCs w:val="20"/>
        </w:rPr>
        <w:t>Таким образом, проверка выявила явные нарушения действующего законодательства в сфере обеспечения безопасности и нарушений</w:t>
      </w:r>
      <w:r w:rsidRPr="00020089">
        <w:rPr>
          <w:color w:val="0000FF"/>
          <w:sz w:val="20"/>
          <w:szCs w:val="20"/>
        </w:rPr>
        <w:t xml:space="preserve"> статьи 7</w:t>
      </w:r>
      <w:r w:rsidRPr="00020089">
        <w:rPr>
          <w:sz w:val="20"/>
          <w:szCs w:val="20"/>
        </w:rPr>
        <w:t xml:space="preserve"> Конституции Российской Федерации, ст. 32 Федерального закона «Об образовании» от 29.12.2012 №273-ФЗ, ст. 37 Федерального закона «О пожарной безопасности» от 21.12.1994  № 69-ФЗ, статье 48 Федерального закона от 22.07.2008 года №123-ФЗ «Технический регламент о требованиях пожарной безопасности».</w:t>
      </w:r>
      <w:proofErr w:type="gramEnd"/>
    </w:p>
    <w:p w:rsidR="00020089" w:rsidRPr="00020089" w:rsidRDefault="00020089" w:rsidP="00020089">
      <w:pPr>
        <w:widowControl w:val="0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При проверке соответствия оборудования ДЮСШ санитарно-эпидемиологическим нормам выявлены нарушения </w:t>
      </w:r>
      <w:r w:rsidRPr="00020089">
        <w:rPr>
          <w:color w:val="000000"/>
          <w:sz w:val="20"/>
          <w:szCs w:val="20"/>
        </w:rPr>
        <w:t>ст.8 Федерального закона от 30.03.1999 №52-ФЗ «О санитарно-эпидемиологическом благополучии населения».</w:t>
      </w:r>
    </w:p>
    <w:p w:rsidR="00020089" w:rsidRPr="00020089" w:rsidRDefault="00020089" w:rsidP="00020089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  <w:rPr>
          <w:sz w:val="20"/>
          <w:szCs w:val="20"/>
        </w:rPr>
      </w:pPr>
      <w:r w:rsidRPr="00020089">
        <w:rPr>
          <w:sz w:val="20"/>
          <w:szCs w:val="20"/>
        </w:rPr>
        <w:t xml:space="preserve">По вышеуказанным нарушениям в адрес главы администрации Дубенского муниципального района внесено представление по результату </w:t>
      </w:r>
      <w:proofErr w:type="gramStart"/>
      <w:r w:rsidRPr="00020089">
        <w:rPr>
          <w:sz w:val="20"/>
          <w:szCs w:val="20"/>
        </w:rPr>
        <w:t>рассмотрения</w:t>
      </w:r>
      <w:proofErr w:type="gramEnd"/>
      <w:r w:rsidRPr="00020089">
        <w:rPr>
          <w:sz w:val="20"/>
          <w:szCs w:val="20"/>
        </w:rPr>
        <w:t xml:space="preserve"> которого к дисциплинарной ответственности привлечено 1 лицо.</w:t>
      </w:r>
    </w:p>
    <w:p w:rsidR="00020089" w:rsidRPr="00020089" w:rsidRDefault="00020089" w:rsidP="00020089">
      <w:pPr>
        <w:ind w:firstLine="900"/>
        <w:jc w:val="both"/>
        <w:rPr>
          <w:sz w:val="20"/>
          <w:szCs w:val="20"/>
        </w:rPr>
      </w:pPr>
    </w:p>
    <w:p w:rsidR="00020089" w:rsidRPr="00020089" w:rsidRDefault="00020089" w:rsidP="00020089">
      <w:pPr>
        <w:widowControl w:val="0"/>
        <w:spacing w:line="240" w:lineRule="exact"/>
        <w:jc w:val="both"/>
        <w:rPr>
          <w:sz w:val="20"/>
          <w:szCs w:val="20"/>
        </w:rPr>
      </w:pPr>
    </w:p>
    <w:p w:rsidR="00020089" w:rsidRPr="00020089" w:rsidRDefault="00020089" w:rsidP="00020089">
      <w:pPr>
        <w:widowControl w:val="0"/>
        <w:spacing w:line="240" w:lineRule="exact"/>
        <w:jc w:val="both"/>
        <w:rPr>
          <w:sz w:val="20"/>
          <w:szCs w:val="20"/>
        </w:rPr>
      </w:pPr>
    </w:p>
    <w:p w:rsidR="00020089" w:rsidRPr="00020089" w:rsidRDefault="00020089" w:rsidP="00020089">
      <w:pPr>
        <w:widowControl w:val="0"/>
        <w:spacing w:line="240" w:lineRule="exact"/>
        <w:jc w:val="both"/>
        <w:rPr>
          <w:sz w:val="20"/>
          <w:szCs w:val="20"/>
        </w:rPr>
      </w:pPr>
      <w:r w:rsidRPr="00020089">
        <w:rPr>
          <w:sz w:val="20"/>
          <w:szCs w:val="20"/>
        </w:rPr>
        <w:t>Заместитель прокурора Дубенского района</w:t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  <w:t>В.В. Вав</w:t>
      </w:r>
      <w:r w:rsidRPr="00020089">
        <w:rPr>
          <w:sz w:val="20"/>
          <w:szCs w:val="20"/>
        </w:rPr>
        <w:t>и</w:t>
      </w:r>
      <w:r w:rsidRPr="00020089">
        <w:rPr>
          <w:sz w:val="20"/>
          <w:szCs w:val="20"/>
        </w:rPr>
        <w:t>лов</w:t>
      </w:r>
    </w:p>
    <w:p w:rsidR="00020089" w:rsidRPr="00020089" w:rsidRDefault="00020089" w:rsidP="00020089">
      <w:pPr>
        <w:jc w:val="both"/>
        <w:rPr>
          <w:sz w:val="20"/>
          <w:szCs w:val="20"/>
        </w:rPr>
      </w:pP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  <w:r w:rsidRPr="00020089">
        <w:rPr>
          <w:sz w:val="20"/>
          <w:szCs w:val="20"/>
        </w:rPr>
        <w:tab/>
      </w:r>
    </w:p>
    <w:p w:rsidR="00020089" w:rsidRDefault="00020089" w:rsidP="00020089">
      <w:pPr>
        <w:jc w:val="both"/>
        <w:rPr>
          <w:spacing w:val="-5"/>
          <w:sz w:val="28"/>
          <w:szCs w:val="28"/>
        </w:rPr>
      </w:pPr>
      <w:bookmarkStart w:id="0" w:name="_Toc178743297"/>
      <w:bookmarkStart w:id="1" w:name="sub_6"/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21 (260)  от  03.06.2015 года </w:t>
      </w:r>
    </w:p>
    <w:p w:rsidR="00020089" w:rsidRDefault="00020089" w:rsidP="00020089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020089" w:rsidRDefault="00020089" w:rsidP="00020089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020089" w:rsidRDefault="00020089" w:rsidP="00020089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bookmarkEnd w:id="0"/>
    <w:bookmarkEnd w:id="1"/>
    <w:p w:rsidR="00020089" w:rsidRDefault="00020089" w:rsidP="00020089">
      <w:pPr>
        <w:rPr>
          <w:sz w:val="28"/>
          <w:szCs w:val="28"/>
        </w:rPr>
      </w:pPr>
    </w:p>
    <w:p w:rsidR="00020089" w:rsidRDefault="00020089" w:rsidP="00020089">
      <w:pPr>
        <w:rPr>
          <w:sz w:val="20"/>
          <w:szCs w:val="20"/>
        </w:rPr>
        <w:sectPr w:rsidR="00020089">
          <w:pgSz w:w="11909" w:h="16834"/>
          <w:pgMar w:top="851" w:right="1559" w:bottom="720" w:left="851" w:header="720" w:footer="720" w:gutter="0"/>
          <w:cols w:space="720"/>
        </w:sectPr>
      </w:pPr>
    </w:p>
    <w:p w:rsidR="00AF3C69" w:rsidRDefault="00AF3C69"/>
    <w:sectPr w:rsidR="00AF3C69" w:rsidSect="00AF3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089"/>
    <w:rsid w:val="00020089"/>
    <w:rsid w:val="00AF3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020089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00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bullet2gif">
    <w:name w:val="msonormalbullet2.gif"/>
    <w:basedOn w:val="a"/>
    <w:rsid w:val="00020089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rsid w:val="0002008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1413</Words>
  <Characters>8060</Characters>
  <Application>Microsoft Office Word</Application>
  <DocSecurity>0</DocSecurity>
  <Lines>67</Lines>
  <Paragraphs>18</Paragraphs>
  <ScaleCrop>false</ScaleCrop>
  <Company>MICROSOFT</Company>
  <LinksUpToDate>false</LinksUpToDate>
  <CharactersWithSpaces>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2015-06-05T07:17:00Z</cp:lastPrinted>
  <dcterms:created xsi:type="dcterms:W3CDTF">2015-06-05T07:11:00Z</dcterms:created>
  <dcterms:modified xsi:type="dcterms:W3CDTF">2015-06-05T07:17:00Z</dcterms:modified>
</cp:coreProperties>
</file>