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4233" w:rsidRDefault="001C4233" w:rsidP="001C4233">
      <w:pPr>
        <w:rPr>
          <w:b/>
        </w:rPr>
      </w:pPr>
      <w:r>
        <w:rPr>
          <w:b/>
        </w:rPr>
        <w:t xml:space="preserve">Информационный бюллетень  </w:t>
      </w:r>
      <w:proofErr w:type="spellStart"/>
      <w:r>
        <w:rPr>
          <w:b/>
        </w:rPr>
        <w:t>Поводимовского</w:t>
      </w:r>
      <w:proofErr w:type="spellEnd"/>
      <w:r>
        <w:rPr>
          <w:b/>
        </w:rPr>
        <w:t xml:space="preserve"> сельского поселения Дубенского муниципального района. Является официальным печатным изданием.</w:t>
      </w:r>
    </w:p>
    <w:p w:rsidR="001C4233" w:rsidRPr="005807BE" w:rsidRDefault="001C4233" w:rsidP="001C4233">
      <w:pPr>
        <w:rPr>
          <w:b/>
        </w:rPr>
      </w:pPr>
      <w:r>
        <w:rPr>
          <w:b/>
        </w:rPr>
        <w:t xml:space="preserve"> № 301                                                                                                              от 07.08.2015</w:t>
      </w:r>
    </w:p>
    <w:p w:rsidR="001C4233" w:rsidRPr="0069134D" w:rsidRDefault="001C4233" w:rsidP="001C4233">
      <w:pPr>
        <w:jc w:val="center"/>
        <w:rPr>
          <w:spacing w:val="-7"/>
          <w:sz w:val="28"/>
          <w:szCs w:val="28"/>
        </w:rPr>
      </w:pPr>
    </w:p>
    <w:p w:rsidR="006731EB" w:rsidRPr="00B27C40" w:rsidRDefault="001C4233" w:rsidP="001C4233">
      <w:pPr>
        <w:rPr>
          <w:b/>
          <w:sz w:val="27"/>
          <w:szCs w:val="27"/>
        </w:rPr>
      </w:pPr>
      <w:r>
        <w:rPr>
          <w:b/>
          <w:sz w:val="27"/>
          <w:szCs w:val="27"/>
        </w:rPr>
        <w:t xml:space="preserve">                                                 </w:t>
      </w:r>
      <w:r w:rsidR="006731EB" w:rsidRPr="00B27C40">
        <w:rPr>
          <w:b/>
          <w:sz w:val="27"/>
          <w:szCs w:val="27"/>
        </w:rPr>
        <w:t xml:space="preserve">Проверка </w:t>
      </w:r>
      <w:r w:rsidR="00086CEB" w:rsidRPr="00B27C40">
        <w:rPr>
          <w:b/>
          <w:sz w:val="27"/>
          <w:szCs w:val="27"/>
        </w:rPr>
        <w:t>по пенсиям</w:t>
      </w:r>
    </w:p>
    <w:p w:rsidR="00355EE7" w:rsidRPr="00B27C40" w:rsidRDefault="00355EE7" w:rsidP="009E082E">
      <w:pPr>
        <w:jc w:val="both"/>
        <w:rPr>
          <w:sz w:val="27"/>
          <w:szCs w:val="27"/>
        </w:rPr>
      </w:pPr>
    </w:p>
    <w:p w:rsidR="009E082E" w:rsidRPr="00B27C40" w:rsidRDefault="00086CEB" w:rsidP="00BA65CE">
      <w:pPr>
        <w:ind w:firstLine="709"/>
        <w:jc w:val="both"/>
        <w:rPr>
          <w:sz w:val="27"/>
          <w:szCs w:val="27"/>
        </w:rPr>
      </w:pPr>
      <w:r w:rsidRPr="00B27C40">
        <w:rPr>
          <w:sz w:val="27"/>
          <w:szCs w:val="27"/>
        </w:rPr>
        <w:t xml:space="preserve">Проверка, проведенная в результате поступления жалобы </w:t>
      </w:r>
      <w:r w:rsidR="003B7984">
        <w:rPr>
          <w:sz w:val="27"/>
          <w:szCs w:val="27"/>
        </w:rPr>
        <w:t xml:space="preserve">от жителя района </w:t>
      </w:r>
      <w:r w:rsidRPr="00B27C40">
        <w:rPr>
          <w:sz w:val="27"/>
          <w:szCs w:val="27"/>
        </w:rPr>
        <w:t>в прокуратуру района</w:t>
      </w:r>
      <w:r w:rsidR="0076112D">
        <w:rPr>
          <w:sz w:val="27"/>
          <w:szCs w:val="27"/>
        </w:rPr>
        <w:t>,</w:t>
      </w:r>
      <w:r w:rsidRPr="00B27C40">
        <w:rPr>
          <w:sz w:val="27"/>
          <w:szCs w:val="27"/>
        </w:rPr>
        <w:t xml:space="preserve"> показала на необходимость разъяснения норм пенсионного законодательства</w:t>
      </w:r>
      <w:r w:rsidR="00BA65CE" w:rsidRPr="00B27C40">
        <w:rPr>
          <w:sz w:val="27"/>
          <w:szCs w:val="27"/>
        </w:rPr>
        <w:t xml:space="preserve"> гражданам, а также органам и организациям района</w:t>
      </w:r>
      <w:r w:rsidRPr="00B27C40">
        <w:rPr>
          <w:sz w:val="27"/>
          <w:szCs w:val="27"/>
        </w:rPr>
        <w:t>.</w:t>
      </w:r>
    </w:p>
    <w:p w:rsidR="00086CEB" w:rsidRPr="00B27C40" w:rsidRDefault="00086CEB" w:rsidP="00BA65CE">
      <w:pPr>
        <w:ind w:firstLine="709"/>
        <w:jc w:val="both"/>
        <w:rPr>
          <w:sz w:val="27"/>
          <w:szCs w:val="27"/>
        </w:rPr>
      </w:pPr>
      <w:r w:rsidRPr="00B27C40">
        <w:rPr>
          <w:sz w:val="27"/>
          <w:szCs w:val="27"/>
        </w:rPr>
        <w:t>У ряда граждан при получении пенсии возникла проблема в подсчетах так называемой «ФСД» - федеральной социальной</w:t>
      </w:r>
      <w:r w:rsidRPr="00B27C40">
        <w:rPr>
          <w:sz w:val="27"/>
          <w:szCs w:val="27"/>
        </w:rPr>
        <w:tab/>
        <w:t xml:space="preserve"> доплаты. Сложилось мнение, что из пенсии ежемесячно делается вычет за льготы, назначенные гражданам на услуги ЖКХ, по квартирной плате, оплате проезда и так далее. Однако</w:t>
      </w:r>
      <w:proofErr w:type="gramStart"/>
      <w:r w:rsidRPr="00B27C40">
        <w:rPr>
          <w:sz w:val="27"/>
          <w:szCs w:val="27"/>
        </w:rPr>
        <w:t>,</w:t>
      </w:r>
      <w:proofErr w:type="gramEnd"/>
      <w:r w:rsidRPr="00B27C40">
        <w:rPr>
          <w:sz w:val="27"/>
          <w:szCs w:val="27"/>
        </w:rPr>
        <w:t xml:space="preserve"> никаких вычетов из пенсии производиться не может ни Управлением Пенсионного фонда РФ, ни Министерством Социальной защиты. </w:t>
      </w:r>
    </w:p>
    <w:p w:rsidR="00086CEB" w:rsidRPr="00B27C40" w:rsidRDefault="00086CEB" w:rsidP="00BA65CE">
      <w:pPr>
        <w:ind w:firstLine="709"/>
        <w:jc w:val="both"/>
        <w:rPr>
          <w:sz w:val="27"/>
          <w:szCs w:val="27"/>
        </w:rPr>
      </w:pPr>
      <w:r w:rsidRPr="00B27C40">
        <w:rPr>
          <w:sz w:val="27"/>
          <w:szCs w:val="27"/>
        </w:rPr>
        <w:t>Дело в</w:t>
      </w:r>
      <w:r w:rsidR="00BA65CE" w:rsidRPr="00B27C40">
        <w:rPr>
          <w:sz w:val="27"/>
          <w:szCs w:val="27"/>
        </w:rPr>
        <w:t xml:space="preserve"> том, что с 1 января 2010 года Федеральным законом от 24.07.200</w:t>
      </w:r>
      <w:r w:rsidRPr="00B27C40">
        <w:rPr>
          <w:sz w:val="27"/>
          <w:szCs w:val="27"/>
        </w:rPr>
        <w:t>9 №213-ФЗ внесены изменения</w:t>
      </w:r>
      <w:r w:rsidR="00BA65CE" w:rsidRPr="00B27C40">
        <w:rPr>
          <w:sz w:val="27"/>
          <w:szCs w:val="27"/>
        </w:rPr>
        <w:t xml:space="preserve"> в ряд законов России</w:t>
      </w:r>
      <w:r w:rsidRPr="00B27C40">
        <w:rPr>
          <w:sz w:val="27"/>
          <w:szCs w:val="27"/>
        </w:rPr>
        <w:t>. В соответствии с данными изменениями неработающие пенсионеры, у которых совокупный доход ниже прожиточного уровня пенсионера, установленного в регионе, имеют право на федеральную доплату к пенсии.</w:t>
      </w:r>
    </w:p>
    <w:p w:rsidR="00BA65CE" w:rsidRPr="00B27C40" w:rsidRDefault="00BA65CE" w:rsidP="00BA65CE">
      <w:pPr>
        <w:pStyle w:val="ConsPlusNormal"/>
        <w:ind w:firstLine="709"/>
        <w:jc w:val="both"/>
        <w:rPr>
          <w:sz w:val="27"/>
          <w:szCs w:val="27"/>
        </w:rPr>
      </w:pPr>
      <w:r w:rsidRPr="00B27C40">
        <w:rPr>
          <w:sz w:val="27"/>
          <w:szCs w:val="27"/>
        </w:rPr>
        <w:t>На сегодняшний день прожиточный минимум пенсионера на территории Республики Мордовия составляет 6 084 рубля (в соответствии с Законом РМ от 12.11.2014 №92-З «О величине прожиточного минимума пенсионера в Республике Мордовия на 2015 год»).</w:t>
      </w:r>
    </w:p>
    <w:p w:rsidR="00BA65CE" w:rsidRPr="00B27C40" w:rsidRDefault="00BA65CE" w:rsidP="00BA65CE">
      <w:pPr>
        <w:ind w:firstLine="709"/>
        <w:jc w:val="both"/>
        <w:rPr>
          <w:sz w:val="27"/>
          <w:szCs w:val="27"/>
        </w:rPr>
      </w:pPr>
      <w:r w:rsidRPr="00B27C40">
        <w:rPr>
          <w:sz w:val="27"/>
          <w:szCs w:val="27"/>
        </w:rPr>
        <w:t>Р</w:t>
      </w:r>
      <w:r w:rsidR="00086CEB" w:rsidRPr="00B27C40">
        <w:rPr>
          <w:sz w:val="27"/>
          <w:szCs w:val="27"/>
        </w:rPr>
        <w:t xml:space="preserve">азмер </w:t>
      </w:r>
      <w:r w:rsidRPr="00B27C40">
        <w:rPr>
          <w:sz w:val="27"/>
          <w:szCs w:val="27"/>
        </w:rPr>
        <w:t xml:space="preserve">указанной федеральной </w:t>
      </w:r>
      <w:r w:rsidR="00086CEB" w:rsidRPr="00B27C40">
        <w:rPr>
          <w:sz w:val="27"/>
          <w:szCs w:val="27"/>
        </w:rPr>
        <w:t>доплаты определяется как разница между величиной прожиточного минимума пенсионера, установленного в Республике Мордовия, и суммой производимых выплат пенсионеру (в том числе и льгот на услуги ЖКХ, по квартирной плате, оплате проезда</w:t>
      </w:r>
      <w:r w:rsidRPr="00B27C40">
        <w:rPr>
          <w:sz w:val="27"/>
          <w:szCs w:val="27"/>
        </w:rPr>
        <w:t xml:space="preserve"> и другие). То есть социальная доплата производится в случае, если выплачиваемая пенсия </w:t>
      </w:r>
      <w:proofErr w:type="gramStart"/>
      <w:r w:rsidR="003440BA" w:rsidRPr="00B27C40">
        <w:rPr>
          <w:sz w:val="27"/>
          <w:szCs w:val="27"/>
        </w:rPr>
        <w:t>менее прожиточного</w:t>
      </w:r>
      <w:proofErr w:type="gramEnd"/>
      <w:r w:rsidR="003440BA" w:rsidRPr="00B27C40">
        <w:rPr>
          <w:sz w:val="27"/>
          <w:szCs w:val="27"/>
        </w:rPr>
        <w:t xml:space="preserve"> минимума. В связи с этим, она не может иметь фиксированного значения, а варьируется из месяца в месяц, исходя из льгот и выплат пенсионеру.</w:t>
      </w:r>
    </w:p>
    <w:p w:rsidR="007D21D3" w:rsidRPr="00B27C40" w:rsidRDefault="003440BA" w:rsidP="00BA65CE">
      <w:pPr>
        <w:ind w:firstLine="709"/>
        <w:jc w:val="both"/>
        <w:rPr>
          <w:sz w:val="27"/>
          <w:szCs w:val="27"/>
        </w:rPr>
      </w:pPr>
      <w:r w:rsidRPr="00B27C40">
        <w:rPr>
          <w:sz w:val="27"/>
          <w:szCs w:val="27"/>
        </w:rPr>
        <w:t>При подсчете федеральной доплаты, необходимой к зачислению пенсионеру, каждый месяц учитываются следующие показатели:</w:t>
      </w:r>
    </w:p>
    <w:p w:rsidR="003440BA" w:rsidRPr="00B27C40" w:rsidRDefault="003440BA" w:rsidP="00BA65CE">
      <w:pPr>
        <w:ind w:firstLine="709"/>
        <w:jc w:val="both"/>
        <w:rPr>
          <w:sz w:val="27"/>
          <w:szCs w:val="27"/>
        </w:rPr>
      </w:pPr>
      <w:r w:rsidRPr="00B27C40">
        <w:rPr>
          <w:sz w:val="27"/>
          <w:szCs w:val="27"/>
        </w:rPr>
        <w:t>- пенсия;</w:t>
      </w:r>
    </w:p>
    <w:p w:rsidR="003440BA" w:rsidRPr="00B27C40" w:rsidRDefault="003440BA" w:rsidP="00BA65CE">
      <w:pPr>
        <w:ind w:firstLine="709"/>
        <w:jc w:val="both"/>
        <w:rPr>
          <w:sz w:val="27"/>
          <w:szCs w:val="27"/>
        </w:rPr>
      </w:pPr>
      <w:r w:rsidRPr="00B27C40">
        <w:rPr>
          <w:sz w:val="27"/>
          <w:szCs w:val="27"/>
        </w:rPr>
        <w:t xml:space="preserve">- </w:t>
      </w:r>
      <w:proofErr w:type="gramStart"/>
      <w:r w:rsidRPr="00B27C40">
        <w:rPr>
          <w:sz w:val="27"/>
          <w:szCs w:val="27"/>
        </w:rPr>
        <w:t>дополнительное</w:t>
      </w:r>
      <w:proofErr w:type="gramEnd"/>
      <w:r w:rsidRPr="00B27C40">
        <w:rPr>
          <w:sz w:val="27"/>
          <w:szCs w:val="27"/>
        </w:rPr>
        <w:t xml:space="preserve"> материального (социальное) обеспечения;</w:t>
      </w:r>
    </w:p>
    <w:p w:rsidR="003440BA" w:rsidRPr="00B27C40" w:rsidRDefault="003440BA" w:rsidP="00BA65CE">
      <w:pPr>
        <w:ind w:firstLine="709"/>
        <w:jc w:val="both"/>
        <w:rPr>
          <w:sz w:val="27"/>
          <w:szCs w:val="27"/>
        </w:rPr>
      </w:pPr>
      <w:r w:rsidRPr="00B27C40">
        <w:rPr>
          <w:sz w:val="27"/>
          <w:szCs w:val="27"/>
        </w:rPr>
        <w:t>- ежемесячная денежная выплата;</w:t>
      </w:r>
    </w:p>
    <w:p w:rsidR="003440BA" w:rsidRPr="00B27C40" w:rsidRDefault="003440BA" w:rsidP="00BA65CE">
      <w:pPr>
        <w:ind w:firstLine="709"/>
        <w:jc w:val="both"/>
        <w:rPr>
          <w:sz w:val="27"/>
          <w:szCs w:val="27"/>
        </w:rPr>
      </w:pPr>
      <w:r w:rsidRPr="00B27C40">
        <w:rPr>
          <w:sz w:val="27"/>
          <w:szCs w:val="27"/>
        </w:rPr>
        <w:t>- иные меры социальной поддержки, установленные в денежном выражении (выплаты взамен льгот по ЖКХ, по квартирной плате, по оплате проезда и другие).</w:t>
      </w:r>
    </w:p>
    <w:p w:rsidR="00B27C40" w:rsidRPr="00B27C40" w:rsidRDefault="00B27C40" w:rsidP="00BA65CE">
      <w:pPr>
        <w:ind w:firstLine="709"/>
        <w:jc w:val="both"/>
        <w:rPr>
          <w:sz w:val="27"/>
          <w:szCs w:val="27"/>
        </w:rPr>
      </w:pPr>
      <w:r w:rsidRPr="00B27C40">
        <w:rPr>
          <w:sz w:val="27"/>
          <w:szCs w:val="27"/>
        </w:rPr>
        <w:t>Таким образом, размеры федеральной социальной доплаты к пенсии пересматриваются:</w:t>
      </w:r>
    </w:p>
    <w:p w:rsidR="003440BA" w:rsidRPr="00B27C40" w:rsidRDefault="00B27C40" w:rsidP="00BA65CE">
      <w:pPr>
        <w:ind w:firstLine="709"/>
        <w:jc w:val="both"/>
        <w:rPr>
          <w:sz w:val="27"/>
          <w:szCs w:val="27"/>
        </w:rPr>
      </w:pPr>
      <w:r w:rsidRPr="00B27C40">
        <w:rPr>
          <w:sz w:val="27"/>
          <w:szCs w:val="27"/>
        </w:rPr>
        <w:t>- при изменении величины прожиточного минимума на территории России и Мордовии;</w:t>
      </w:r>
    </w:p>
    <w:p w:rsidR="00B27C40" w:rsidRPr="00B27C40" w:rsidRDefault="00B27C40" w:rsidP="00BA65CE">
      <w:pPr>
        <w:ind w:firstLine="709"/>
        <w:jc w:val="both"/>
        <w:rPr>
          <w:sz w:val="27"/>
          <w:szCs w:val="27"/>
        </w:rPr>
      </w:pPr>
      <w:r w:rsidRPr="00B27C40">
        <w:rPr>
          <w:sz w:val="27"/>
          <w:szCs w:val="27"/>
        </w:rPr>
        <w:t>- при изменении размеров денежных выплат;</w:t>
      </w:r>
    </w:p>
    <w:p w:rsidR="00B27C40" w:rsidRPr="00B27C40" w:rsidRDefault="00B27C40" w:rsidP="00BA65CE">
      <w:pPr>
        <w:ind w:firstLine="709"/>
        <w:jc w:val="both"/>
        <w:rPr>
          <w:sz w:val="27"/>
          <w:szCs w:val="27"/>
        </w:rPr>
      </w:pPr>
      <w:r w:rsidRPr="00B27C40">
        <w:rPr>
          <w:sz w:val="27"/>
          <w:szCs w:val="27"/>
        </w:rPr>
        <w:t>- при изменении денежных эквивалентов мер социальной поддержки и денежных компенсаций.</w:t>
      </w:r>
    </w:p>
    <w:p w:rsidR="00B27C40" w:rsidRPr="00B27C40" w:rsidRDefault="00B27C40" w:rsidP="00BA65CE">
      <w:pPr>
        <w:ind w:firstLine="709"/>
        <w:jc w:val="both"/>
        <w:rPr>
          <w:sz w:val="27"/>
          <w:szCs w:val="27"/>
        </w:rPr>
      </w:pPr>
    </w:p>
    <w:p w:rsidR="00CE2D44" w:rsidRPr="00B27C40" w:rsidRDefault="00CE2D44" w:rsidP="007D21D3">
      <w:pPr>
        <w:jc w:val="right"/>
        <w:rPr>
          <w:b/>
          <w:sz w:val="27"/>
          <w:szCs w:val="27"/>
        </w:rPr>
      </w:pPr>
    </w:p>
    <w:sectPr w:rsidR="00CE2D44" w:rsidRPr="00B27C40" w:rsidSect="00B27C40"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characterSpacingControl w:val="doNotCompress"/>
  <w:compat/>
  <w:rsids>
    <w:rsidRoot w:val="00D50C21"/>
    <w:rsid w:val="00086CEB"/>
    <w:rsid w:val="000D2CD4"/>
    <w:rsid w:val="001C4233"/>
    <w:rsid w:val="0022049C"/>
    <w:rsid w:val="003440BA"/>
    <w:rsid w:val="00355EE7"/>
    <w:rsid w:val="003B7984"/>
    <w:rsid w:val="005328F9"/>
    <w:rsid w:val="0058005E"/>
    <w:rsid w:val="006731EB"/>
    <w:rsid w:val="006A7CAB"/>
    <w:rsid w:val="006B66F6"/>
    <w:rsid w:val="006D7395"/>
    <w:rsid w:val="0076112D"/>
    <w:rsid w:val="007D21D3"/>
    <w:rsid w:val="0081697D"/>
    <w:rsid w:val="009E082E"/>
    <w:rsid w:val="00A34804"/>
    <w:rsid w:val="00A61148"/>
    <w:rsid w:val="00A95B2C"/>
    <w:rsid w:val="00AF3D5C"/>
    <w:rsid w:val="00AF5CB2"/>
    <w:rsid w:val="00AF6658"/>
    <w:rsid w:val="00B27C40"/>
    <w:rsid w:val="00BA65CE"/>
    <w:rsid w:val="00C35DB1"/>
    <w:rsid w:val="00CE2D44"/>
    <w:rsid w:val="00D25EBD"/>
    <w:rsid w:val="00D50C21"/>
    <w:rsid w:val="00D53221"/>
    <w:rsid w:val="00D8364F"/>
    <w:rsid w:val="00EF29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50C21"/>
    <w:rPr>
      <w:sz w:val="24"/>
      <w:szCs w:val="24"/>
    </w:rPr>
  </w:style>
  <w:style w:type="paragraph" w:styleId="1">
    <w:name w:val="heading 1"/>
    <w:basedOn w:val="a"/>
    <w:qFormat/>
    <w:rsid w:val="00D50C21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D50C21"/>
    <w:pPr>
      <w:spacing w:before="100" w:beforeAutospacing="1" w:after="100" w:afterAutospacing="1"/>
    </w:pPr>
  </w:style>
  <w:style w:type="paragraph" w:styleId="a4">
    <w:name w:val="Balloon Text"/>
    <w:basedOn w:val="a"/>
    <w:link w:val="a5"/>
    <w:rsid w:val="0022049C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rsid w:val="0022049C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BA65CE"/>
    <w:pPr>
      <w:autoSpaceDE w:val="0"/>
      <w:autoSpaceDN w:val="0"/>
      <w:adjustRightInd w:val="0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400</Words>
  <Characters>2280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Проверка на наркотики</vt:lpstr>
    </vt:vector>
  </TitlesOfParts>
  <Company>MoBIL GROUP</Company>
  <LinksUpToDate>false</LinksUpToDate>
  <CharactersWithSpaces>2675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Проверка на наркотики</dc:title>
  <dc:subject/>
  <dc:creator>XTreme</dc:creator>
  <cp:keywords/>
  <dc:description/>
  <cp:lastModifiedBy>1</cp:lastModifiedBy>
  <cp:revision>4</cp:revision>
  <cp:lastPrinted>2015-07-30T07:26:00Z</cp:lastPrinted>
  <dcterms:created xsi:type="dcterms:W3CDTF">2015-08-10T07:30:00Z</dcterms:created>
  <dcterms:modified xsi:type="dcterms:W3CDTF">2015-08-10T07:33:00Z</dcterms:modified>
</cp:coreProperties>
</file>