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F57" w:rsidRPr="00293F57" w:rsidRDefault="00293F57" w:rsidP="00293F57">
      <w:pPr>
        <w:shd w:val="clear" w:color="auto" w:fill="FFFFFF"/>
        <w:outlineLvl w:val="2"/>
        <w:rPr>
          <w:b/>
          <w:bCs/>
          <w:color w:val="39434D"/>
          <w:sz w:val="27"/>
          <w:szCs w:val="27"/>
        </w:rPr>
      </w:pPr>
      <w:r w:rsidRPr="00293F57">
        <w:rPr>
          <w:b/>
          <w:bCs/>
          <w:color w:val="39434D"/>
          <w:sz w:val="27"/>
          <w:szCs w:val="27"/>
        </w:rPr>
        <w:t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</w:r>
    </w:p>
    <w:p w:rsidR="00293F57" w:rsidRPr="00293F57" w:rsidRDefault="00293F57" w:rsidP="00293F57">
      <w:pPr>
        <w:rPr>
          <w:rFonts w:ascii="Open Sans Condensed" w:hAnsi="Open Sans Condensed"/>
          <w:b/>
          <w:bCs/>
          <w:caps/>
          <w:color w:val="464F59"/>
        </w:rPr>
      </w:pPr>
      <w:r w:rsidRPr="00293F57">
        <w:rPr>
          <w:rFonts w:ascii="Arial" w:hAnsi="Arial" w:cs="Arial"/>
          <w:color w:val="39434D"/>
          <w:sz w:val="21"/>
          <w:szCs w:val="21"/>
        </w:rPr>
        <w:fldChar w:fldCharType="begin"/>
      </w:r>
      <w:r w:rsidRPr="00293F57"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"http://www.mfc13.ru/uslugi/detail.php?ID=308&amp;sphrase_id=6250" </w:instrText>
      </w:r>
      <w:r w:rsidRPr="00293F57"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Pr="00293F57" w:rsidRDefault="00293F57" w:rsidP="00293F57">
      <w:pPr>
        <w:outlineLvl w:val="2"/>
        <w:rPr>
          <w:b/>
          <w:bCs/>
          <w:sz w:val="27"/>
          <w:szCs w:val="27"/>
        </w:rPr>
      </w:pPr>
      <w:r w:rsidRPr="00293F57">
        <w:rPr>
          <w:rFonts w:ascii="Open Sans Condensed" w:hAnsi="Open Sans Condensed" w:cs="Arial"/>
          <w:b/>
          <w:bCs/>
          <w:caps/>
          <w:color w:val="464F59"/>
          <w:sz w:val="27"/>
          <w:szCs w:val="27"/>
        </w:rPr>
        <w:t>ПЕРЕЧЕНЬ НЕОБХОДИМЫХ ДОКУМЕНТОВ</w:t>
      </w:r>
    </w:p>
    <w:p w:rsidR="00293F57" w:rsidRP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Pr="00293F57" w:rsidRDefault="00293F57" w:rsidP="00293F57">
      <w:pPr>
        <w:numPr>
          <w:ilvl w:val="0"/>
          <w:numId w:val="1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Заявление о выдаче (замене) паспорта по форме 1П, заполненное от руки или машинописным способом гражданином, лично обратившимся за получением паспорта.</w:t>
      </w:r>
    </w:p>
    <w:p w:rsidR="00293F57" w:rsidRPr="00293F57" w:rsidRDefault="00293F57" w:rsidP="00293F57">
      <w:pPr>
        <w:numPr>
          <w:ilvl w:val="0"/>
          <w:numId w:val="1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Свидетельство о рождении.</w:t>
      </w:r>
    </w:p>
    <w:p w:rsidR="00293F57" w:rsidRPr="00293F57" w:rsidRDefault="00293F57" w:rsidP="00293F57">
      <w:pPr>
        <w:numPr>
          <w:ilvl w:val="0"/>
          <w:numId w:val="1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 xml:space="preserve">Две личные фотографии (идентичные и соответствующие возрасту заявителя на момент подачи заявления о выдаче (замене) паспорта) в черно-белом или цветном исполнении размером 35 x 45 мм с четким изображением лица строго </w:t>
      </w:r>
      <w:proofErr w:type="gramStart"/>
      <w:r w:rsidRPr="00293F57">
        <w:rPr>
          <w:rFonts w:ascii="Arial" w:hAnsi="Arial" w:cs="Arial"/>
          <w:color w:val="39434D"/>
          <w:sz w:val="21"/>
          <w:szCs w:val="21"/>
        </w:rPr>
        <w:t>в</w:t>
      </w:r>
      <w:proofErr w:type="gramEnd"/>
      <w:r w:rsidRPr="00293F57">
        <w:rPr>
          <w:rFonts w:ascii="Arial" w:hAnsi="Arial" w:cs="Arial"/>
          <w:color w:val="39434D"/>
          <w:sz w:val="21"/>
          <w:szCs w:val="21"/>
        </w:rPr>
        <w:t xml:space="preserve"> анфас без головного убора. Размер изображения овала лица на фотографии должен занимать 70 - 80 процентов вертикального размера снимка.</w:t>
      </w:r>
    </w:p>
    <w:p w:rsidR="00293F57" w:rsidRPr="00293F57" w:rsidRDefault="00293F57" w:rsidP="00293F57">
      <w:pPr>
        <w:spacing w:after="240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br/>
        <w:t>Размер изображения головы на фотографии должен составлять в высоту от 30 до 32 мм, в ширину от 18 до 22 мм. Изображение на фотографии размещается таким образом, чтобы свободное верхнее поле над головой составляло 5 (</w:t>
      </w:r>
      <w:proofErr w:type="gramStart"/>
      <w:r w:rsidRPr="00293F57">
        <w:rPr>
          <w:rFonts w:ascii="Arial" w:hAnsi="Arial" w:cs="Arial"/>
          <w:color w:val="39434D"/>
          <w:sz w:val="21"/>
          <w:szCs w:val="21"/>
        </w:rPr>
        <w:t xml:space="preserve"> )</w:t>
      </w:r>
      <w:proofErr w:type="gramEnd"/>
      <w:r w:rsidRPr="00293F57">
        <w:rPr>
          <w:rFonts w:ascii="Arial" w:hAnsi="Arial" w:cs="Arial"/>
          <w:color w:val="39434D"/>
          <w:sz w:val="21"/>
          <w:szCs w:val="21"/>
        </w:rPr>
        <w:t xml:space="preserve"> мм. Допускается представление фотографий в головных уборах, не скрывающих овал лица, гражданами, религиозные убеждения которых не позволяют показываться перед посторонними лицами без головных уборов. Изображение лица на фотографии должно быть в фокусе от кончика подбородка до линии волос и от носа до ушей.</w:t>
      </w:r>
      <w:r w:rsidRPr="00293F57">
        <w:rPr>
          <w:rFonts w:ascii="Arial" w:hAnsi="Arial" w:cs="Arial"/>
          <w:color w:val="39434D"/>
          <w:sz w:val="21"/>
          <w:szCs w:val="21"/>
        </w:rPr>
        <w:br/>
        <w:t>Для граждан, постоянно носящих очки, обязательно фотографирование в очках. При этом на фотографии должны быть отчетливо видны глаза.</w:t>
      </w:r>
      <w:r w:rsidRPr="00293F57">
        <w:rPr>
          <w:rFonts w:ascii="Arial" w:hAnsi="Arial" w:cs="Arial"/>
          <w:color w:val="39434D"/>
          <w:sz w:val="21"/>
          <w:szCs w:val="21"/>
        </w:rPr>
        <w:br/>
        <w:t>На фотографии человек изображается лицом к фотоаппарату и смотрящим прямо на него с нейтральным выражением и закрытым ртом. Фон должен быть белым, ровным, без полос, пятен и изображения посторонних предметов и теней. Глаза гражданина должны быть открытыми, а волосы не должны заслонять их.</w:t>
      </w:r>
      <w:r w:rsidRPr="00293F57">
        <w:rPr>
          <w:rFonts w:ascii="Arial" w:hAnsi="Arial" w:cs="Arial"/>
          <w:color w:val="39434D"/>
          <w:sz w:val="21"/>
          <w:szCs w:val="21"/>
        </w:rPr>
        <w:br/>
        <w:t>Фотографии в форменной одежде не принимаются.</w:t>
      </w:r>
      <w:r w:rsidRPr="00293F57">
        <w:rPr>
          <w:rFonts w:ascii="Arial" w:hAnsi="Arial" w:cs="Arial"/>
          <w:color w:val="39434D"/>
          <w:sz w:val="21"/>
          <w:szCs w:val="21"/>
        </w:rPr>
        <w:br/>
        <w:t>В случае если с момента фотосъемки произошли существенные изменения внешности, использование данных фотографий не допускается.</w:t>
      </w:r>
    </w:p>
    <w:p w:rsidR="00293F57" w:rsidRPr="00293F57" w:rsidRDefault="00293F57" w:rsidP="00293F57">
      <w:pPr>
        <w:numPr>
          <w:ilvl w:val="0"/>
          <w:numId w:val="2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Документы, необходимые для проставления обязательных отметок в паспорте:</w:t>
      </w:r>
    </w:p>
    <w:p w:rsidR="00293F57" w:rsidRPr="00293F57" w:rsidRDefault="00293F57" w:rsidP="00293F57">
      <w:pPr>
        <w:numPr>
          <w:ilvl w:val="0"/>
          <w:numId w:val="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Документы воинского учета (при наличии соответствующего основания).</w:t>
      </w:r>
    </w:p>
    <w:p w:rsidR="00293F57" w:rsidRPr="00293F57" w:rsidRDefault="00293F57" w:rsidP="00293F57">
      <w:pPr>
        <w:numPr>
          <w:ilvl w:val="0"/>
          <w:numId w:val="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Свидетельство о заключении брака, свидетельство о расторжении брака (при наличии указанного факта);</w:t>
      </w:r>
    </w:p>
    <w:p w:rsidR="00293F57" w:rsidRPr="00293F57" w:rsidRDefault="00293F57" w:rsidP="00293F57">
      <w:pPr>
        <w:numPr>
          <w:ilvl w:val="0"/>
          <w:numId w:val="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Свидетельства о рождении детей, не достигших 14-летнего возраста (при наличии).</w:t>
      </w:r>
    </w:p>
    <w:p w:rsidR="00293F57" w:rsidRP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</w:p>
    <w:p w:rsidR="00293F57" w:rsidRPr="00293F57" w:rsidRDefault="00293F57" w:rsidP="00293F57">
      <w:pPr>
        <w:numPr>
          <w:ilvl w:val="0"/>
          <w:numId w:val="4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Реквизиты квитанции об уплате государственной пошлины. </w:t>
      </w:r>
    </w:p>
    <w:p w:rsidR="00293F57" w:rsidRPr="00293F57" w:rsidRDefault="00293F57" w:rsidP="00293F57">
      <w:pPr>
        <w:numPr>
          <w:ilvl w:val="0"/>
          <w:numId w:val="5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При обращении по вопросу замены паспорта, гражданин представляет паспорт, подлежащий замене.</w:t>
      </w:r>
    </w:p>
    <w:p w:rsidR="00293F57" w:rsidRP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br/>
        <w:t xml:space="preserve">При наличии соответствующих обстоятельств дополнительно </w:t>
      </w:r>
      <w:proofErr w:type="gramStart"/>
      <w:r w:rsidRPr="00293F57">
        <w:rPr>
          <w:rFonts w:ascii="Arial" w:hAnsi="Arial" w:cs="Arial"/>
          <w:color w:val="39434D"/>
          <w:sz w:val="21"/>
          <w:szCs w:val="21"/>
        </w:rPr>
        <w:t>предоставляются следующие документы</w:t>
      </w:r>
      <w:proofErr w:type="gramEnd"/>
      <w:r w:rsidRPr="00293F57">
        <w:rPr>
          <w:rFonts w:ascii="Arial" w:hAnsi="Arial" w:cs="Arial"/>
          <w:color w:val="39434D"/>
          <w:sz w:val="21"/>
          <w:szCs w:val="21"/>
        </w:rPr>
        <w:t>:</w:t>
      </w:r>
    </w:p>
    <w:p w:rsidR="00293F57" w:rsidRPr="00293F57" w:rsidRDefault="00293F57" w:rsidP="00293F57">
      <w:pPr>
        <w:numPr>
          <w:ilvl w:val="0"/>
          <w:numId w:val="6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 xml:space="preserve">При обращении за получением паспорта в случае приобретения гражданства Российской Федерации, а </w:t>
      </w:r>
      <w:proofErr w:type="gramStart"/>
      <w:r w:rsidRPr="00293F57">
        <w:rPr>
          <w:rFonts w:ascii="Arial" w:hAnsi="Arial" w:cs="Arial"/>
          <w:color w:val="39434D"/>
          <w:sz w:val="21"/>
          <w:szCs w:val="21"/>
        </w:rPr>
        <w:t>также</w:t>
      </w:r>
      <w:proofErr w:type="gramEnd"/>
      <w:r w:rsidRPr="00293F57">
        <w:rPr>
          <w:rFonts w:ascii="Arial" w:hAnsi="Arial" w:cs="Arial"/>
          <w:color w:val="39434D"/>
          <w:sz w:val="21"/>
          <w:szCs w:val="21"/>
        </w:rPr>
        <w:t xml:space="preserve"> в случае если гражданин постоянно проживает или проживал за пределами Российской Федерации, пребывает на территории Российской Федерации и желает получить паспорт, гражданин дополнительно представляет документ, удостоверяющий личность гражданина Российской Федерации за пределами Российской Федерации.</w:t>
      </w:r>
    </w:p>
    <w:p w:rsidR="00293F57" w:rsidRPr="00293F57" w:rsidRDefault="00293F57" w:rsidP="00293F57">
      <w:pPr>
        <w:numPr>
          <w:ilvl w:val="0"/>
          <w:numId w:val="6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Граждане, приобретшие гражданство Российской Федерации непосредственно на территории Российской Федерации, также представляют в подразделение по месту жительства, месту пребывания или месту обращения национальные документы, удостоверяющие их личность.</w:t>
      </w:r>
    </w:p>
    <w:p w:rsidR="00293F57" w:rsidRPr="00293F57" w:rsidRDefault="00293F57" w:rsidP="00293F57">
      <w:pPr>
        <w:numPr>
          <w:ilvl w:val="0"/>
          <w:numId w:val="6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proofErr w:type="gramStart"/>
      <w:r w:rsidRPr="00293F57">
        <w:rPr>
          <w:rFonts w:ascii="Arial" w:hAnsi="Arial" w:cs="Arial"/>
          <w:color w:val="39434D"/>
          <w:sz w:val="21"/>
          <w:szCs w:val="21"/>
        </w:rPr>
        <w:t xml:space="preserve">В случае изменения гражданином в установленном порядке фамилии, имени, отчества, сведений о дате (число, месяц, год) и (или) месте рождения дополнительно </w:t>
      </w:r>
      <w:r w:rsidRPr="00293F57">
        <w:rPr>
          <w:rFonts w:ascii="Arial" w:hAnsi="Arial" w:cs="Arial"/>
          <w:color w:val="39434D"/>
          <w:sz w:val="21"/>
          <w:szCs w:val="21"/>
        </w:rPr>
        <w:lastRenderedPageBreak/>
        <w:t>предоставляются свидетельство о регистрации брака, выданное органом ЗАГС на территории Российской Федерации, свидетельство о регистрации брака и (или) документ компетентного органа иностранного государства, подтверждающий принятие фамилии супруга, свидетельство о расторжении брака, выданное органом ЗАГС на территории Российской Федерации, свидетельство</w:t>
      </w:r>
      <w:proofErr w:type="gramEnd"/>
      <w:r w:rsidRPr="00293F57">
        <w:rPr>
          <w:rFonts w:ascii="Arial" w:hAnsi="Arial" w:cs="Arial"/>
          <w:color w:val="39434D"/>
          <w:sz w:val="21"/>
          <w:szCs w:val="21"/>
        </w:rPr>
        <w:t xml:space="preserve"> о расторжении брака и (или) документ компетентного органа иностранного государства, подтверждающий изменение фамилии после расторжения брака, свидетельство о перемене имени, свидетельство о рождении</w:t>
      </w:r>
    </w:p>
    <w:p w:rsidR="00293F57" w:rsidRPr="00293F57" w:rsidRDefault="00293F57" w:rsidP="00293F57">
      <w:pPr>
        <w:numPr>
          <w:ilvl w:val="0"/>
          <w:numId w:val="6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В случае обнаружения неточности или ошибочности произведенных в паспорте записей гражданин дополнительно представляет документ, содержащий верные сведения.</w:t>
      </w:r>
    </w:p>
    <w:p w:rsidR="00293F57" w:rsidRPr="00293F57" w:rsidRDefault="00293F57" w:rsidP="00293F57">
      <w:pPr>
        <w:numPr>
          <w:ilvl w:val="0"/>
          <w:numId w:val="6"/>
        </w:numPr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 xml:space="preserve">При изменении пола дополнительно </w:t>
      </w:r>
      <w:proofErr w:type="gramStart"/>
      <w:r w:rsidRPr="00293F57">
        <w:rPr>
          <w:rFonts w:ascii="Arial" w:hAnsi="Arial" w:cs="Arial"/>
          <w:color w:val="39434D"/>
          <w:sz w:val="21"/>
          <w:szCs w:val="21"/>
        </w:rPr>
        <w:t>предоставляется заключение</w:t>
      </w:r>
      <w:proofErr w:type="gramEnd"/>
      <w:r w:rsidRPr="00293F57">
        <w:rPr>
          <w:rFonts w:ascii="Arial" w:hAnsi="Arial" w:cs="Arial"/>
          <w:color w:val="39434D"/>
          <w:sz w:val="21"/>
          <w:szCs w:val="21"/>
        </w:rPr>
        <w:t xml:space="preserve"> органа записи актов гражданского состояния о внесении исправления или изменения в запись акта гражданского состояния и свидетельство о рождении.</w:t>
      </w:r>
    </w:p>
    <w:p w:rsidR="00293F57" w:rsidRPr="00293F57" w:rsidRDefault="00293F57" w:rsidP="00293F57">
      <w:pPr>
        <w:rPr>
          <w:rFonts w:ascii="Open Sans Condensed" w:hAnsi="Open Sans Condensed"/>
          <w:b/>
          <w:bCs/>
          <w:caps/>
          <w:color w:val="464F59"/>
        </w:rPr>
      </w:pPr>
      <w:r w:rsidRPr="00293F57">
        <w:rPr>
          <w:rFonts w:ascii="Arial" w:hAnsi="Arial" w:cs="Arial"/>
          <w:color w:val="39434D"/>
          <w:sz w:val="21"/>
          <w:szCs w:val="21"/>
        </w:rPr>
        <w:fldChar w:fldCharType="begin"/>
      </w:r>
      <w:r w:rsidRPr="00293F57"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"http://www.mfc13.ru/uslugi/detail.php?ID=308&amp;sphrase_id=6250" </w:instrText>
      </w:r>
      <w:r w:rsidRPr="00293F57"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Pr="00293F57" w:rsidRDefault="00293F57" w:rsidP="00293F57">
      <w:pPr>
        <w:outlineLvl w:val="2"/>
        <w:rPr>
          <w:b/>
          <w:bCs/>
          <w:sz w:val="27"/>
          <w:szCs w:val="27"/>
        </w:rPr>
      </w:pPr>
      <w:r w:rsidRPr="00293F57">
        <w:rPr>
          <w:rFonts w:ascii="Open Sans Condensed" w:hAnsi="Open Sans Condensed" w:cs="Arial"/>
          <w:b/>
          <w:bCs/>
          <w:caps/>
          <w:color w:val="464F59"/>
          <w:sz w:val="27"/>
          <w:szCs w:val="27"/>
        </w:rPr>
        <w:t>РАЗМЕР ГОСПОШЛИНЫ И ИНЫХ ПЛАТЕЖЕЙ, УПЛАЧИВАЕМЫХ ЗАЯВИТЕЛЕМ ПРИ ПОЛУЧЕНИИ УСЛУГИ, ПОРЯДОК ИХ УПЛАТЫ</w:t>
      </w:r>
    </w:p>
    <w:p w:rsidR="00293F57" w:rsidRP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Pr="00293F57" w:rsidRDefault="00293F57" w:rsidP="00293F57">
      <w:pPr>
        <w:numPr>
          <w:ilvl w:val="0"/>
          <w:numId w:val="7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За выдачу паспорта - 300 рублей</w:t>
      </w:r>
    </w:p>
    <w:p w:rsidR="00293F57" w:rsidRPr="00293F57" w:rsidRDefault="00293F57" w:rsidP="00293F57">
      <w:pPr>
        <w:numPr>
          <w:ilvl w:val="0"/>
          <w:numId w:val="7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За выдачу паспорта взамен пришедшего в негодность - 1500 рублей</w:t>
      </w:r>
    </w:p>
    <w:p w:rsidR="00293F57" w:rsidRPr="00293F57" w:rsidRDefault="00293F57" w:rsidP="00293F57">
      <w:pPr>
        <w:numPr>
          <w:ilvl w:val="0"/>
          <w:numId w:val="7"/>
        </w:numPr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 xml:space="preserve">• За выдачу паспорта детям-сиротам и </w:t>
      </w:r>
      <w:proofErr w:type="gramStart"/>
      <w:r w:rsidRPr="00293F57">
        <w:rPr>
          <w:rFonts w:ascii="Arial" w:hAnsi="Arial" w:cs="Arial"/>
          <w:color w:val="39434D"/>
          <w:sz w:val="21"/>
          <w:szCs w:val="21"/>
        </w:rPr>
        <w:t>детям, оставшимся без попечения родителей государственная пошлина не взимается</w:t>
      </w:r>
      <w:proofErr w:type="gramEnd"/>
      <w:r w:rsidRPr="00293F57">
        <w:rPr>
          <w:rFonts w:ascii="Arial" w:hAnsi="Arial" w:cs="Arial"/>
          <w:color w:val="39434D"/>
          <w:sz w:val="21"/>
          <w:szCs w:val="21"/>
        </w:rPr>
        <w:t>.</w:t>
      </w:r>
    </w:p>
    <w:p w:rsidR="00293F57" w:rsidRPr="00293F57" w:rsidRDefault="00293F57" w:rsidP="00293F57">
      <w:pPr>
        <w:rPr>
          <w:rFonts w:ascii="Open Sans Condensed" w:hAnsi="Open Sans Condensed"/>
          <w:b/>
          <w:bCs/>
          <w:caps/>
          <w:color w:val="464F59"/>
        </w:rPr>
      </w:pPr>
      <w:r w:rsidRPr="00293F57">
        <w:rPr>
          <w:rFonts w:ascii="Arial" w:hAnsi="Arial" w:cs="Arial"/>
          <w:color w:val="39434D"/>
          <w:sz w:val="21"/>
          <w:szCs w:val="21"/>
        </w:rPr>
        <w:fldChar w:fldCharType="begin"/>
      </w:r>
      <w:r w:rsidRPr="00293F57"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"http://www.mfc13.ru/uslugi/detail.php?ID=308&amp;sphrase_id=6250" </w:instrText>
      </w:r>
      <w:r w:rsidRPr="00293F57"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Pr="00293F57" w:rsidRDefault="00293F57" w:rsidP="00293F57">
      <w:pPr>
        <w:outlineLvl w:val="2"/>
        <w:rPr>
          <w:b/>
          <w:bCs/>
          <w:sz w:val="27"/>
          <w:szCs w:val="27"/>
        </w:rPr>
      </w:pPr>
      <w:r w:rsidRPr="00293F57">
        <w:rPr>
          <w:rFonts w:ascii="Open Sans Condensed" w:hAnsi="Open Sans Condensed" w:cs="Arial"/>
          <w:b/>
          <w:bCs/>
          <w:caps/>
          <w:color w:val="464F59"/>
          <w:sz w:val="27"/>
          <w:szCs w:val="27"/>
        </w:rPr>
        <w:t>СРОКИ ПРЕДОСТАВЛЕНИЯ УСЛУГИ</w:t>
      </w:r>
    </w:p>
    <w:p w:rsidR="00293F57" w:rsidRP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Pr="00293F57" w:rsidRDefault="00293F57" w:rsidP="00293F57">
      <w:pPr>
        <w:numPr>
          <w:ilvl w:val="0"/>
          <w:numId w:val="8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В 10-дневный срок со дня приема подразделениями всех необходимых документов в случае оформления паспорта по месту жительства, а также в связи с утратой (похищением) паспорта, если утраченный (похищенный) паспорт ранее выдавался этим же подразделением.</w:t>
      </w:r>
    </w:p>
    <w:p w:rsidR="00293F57" w:rsidRPr="00293F57" w:rsidRDefault="00293F57" w:rsidP="00293F57">
      <w:pPr>
        <w:numPr>
          <w:ilvl w:val="0"/>
          <w:numId w:val="8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 xml:space="preserve">В 2-месячный срок со дня приема подразделениями всех необходимых документов в случае оформления паспорта не по месту жительства или в связи с утратой (похищением) паспорта, если утраченный (похищенный) паспорт ранее выдавался иным </w:t>
      </w:r>
      <w:proofErr w:type="spellStart"/>
      <w:r w:rsidRPr="00293F57">
        <w:rPr>
          <w:rFonts w:ascii="Arial" w:hAnsi="Arial" w:cs="Arial"/>
          <w:color w:val="39434D"/>
          <w:sz w:val="21"/>
          <w:szCs w:val="21"/>
        </w:rPr>
        <w:t>подразделениема</w:t>
      </w:r>
      <w:proofErr w:type="spellEnd"/>
      <w:r w:rsidRPr="00293F57">
        <w:rPr>
          <w:rFonts w:ascii="Arial" w:hAnsi="Arial" w:cs="Arial"/>
          <w:color w:val="39434D"/>
          <w:sz w:val="21"/>
          <w:szCs w:val="21"/>
        </w:rPr>
        <w:t>.</w:t>
      </w:r>
    </w:p>
    <w:p w:rsidR="00293F57" w:rsidRP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</w:p>
    <w:p w:rsidR="00293F57" w:rsidRPr="00293F57" w:rsidRDefault="00293F57" w:rsidP="00293F57">
      <w:pPr>
        <w:rPr>
          <w:rFonts w:ascii="Open Sans Condensed" w:hAnsi="Open Sans Condensed"/>
          <w:b/>
          <w:bCs/>
          <w:caps/>
          <w:color w:val="464F59"/>
        </w:rPr>
      </w:pPr>
      <w:r w:rsidRPr="00293F57">
        <w:rPr>
          <w:rFonts w:ascii="Arial" w:hAnsi="Arial" w:cs="Arial"/>
          <w:color w:val="39434D"/>
          <w:sz w:val="21"/>
          <w:szCs w:val="21"/>
        </w:rPr>
        <w:fldChar w:fldCharType="begin"/>
      </w:r>
      <w:r w:rsidRPr="00293F57"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"http://www.mfc13.ru/uslugi/detail.php?ID=308&amp;sphrase_id=6250" </w:instrText>
      </w:r>
      <w:r w:rsidRPr="00293F57"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Pr="00293F57" w:rsidRDefault="00293F57" w:rsidP="00293F57">
      <w:pPr>
        <w:outlineLvl w:val="2"/>
        <w:rPr>
          <w:b/>
          <w:bCs/>
          <w:sz w:val="27"/>
          <w:szCs w:val="27"/>
        </w:rPr>
      </w:pPr>
      <w:r w:rsidRPr="00293F57">
        <w:rPr>
          <w:rFonts w:ascii="Open Sans Condensed" w:hAnsi="Open Sans Condensed" w:cs="Arial"/>
          <w:b/>
          <w:bCs/>
          <w:caps/>
          <w:color w:val="464F59"/>
          <w:sz w:val="27"/>
          <w:szCs w:val="27"/>
        </w:rPr>
        <w:t>РЕЗУЛЬТАТ ОКАЗАНИЯ УСЛУГИ</w:t>
      </w:r>
    </w:p>
    <w:p w:rsidR="00293F57" w:rsidRP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Pr="00293F57" w:rsidRDefault="00293F57" w:rsidP="00293F57">
      <w:pPr>
        <w:numPr>
          <w:ilvl w:val="0"/>
          <w:numId w:val="9"/>
        </w:numPr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 w:rsidRPr="00293F57">
        <w:rPr>
          <w:rFonts w:ascii="Arial" w:hAnsi="Arial" w:cs="Arial"/>
          <w:color w:val="39434D"/>
          <w:sz w:val="21"/>
          <w:szCs w:val="21"/>
        </w:rPr>
        <w:t>Выдача (замена) паспорта гражданина Российской Федерации, удостоверяющего личность гражданина Российской Федерации на территории Российской Федерации.</w:t>
      </w:r>
    </w:p>
    <w:p w:rsidR="00C221F3" w:rsidRDefault="00C221F3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 w:rsidP="00293F57">
      <w:pPr>
        <w:pStyle w:val="3"/>
        <w:shd w:val="clear" w:color="auto" w:fill="FFFFFF"/>
        <w:spacing w:before="0" w:beforeAutospacing="0" w:after="0" w:afterAutospacing="0"/>
        <w:rPr>
          <w:color w:val="39434D"/>
        </w:rPr>
      </w:pPr>
      <w:r>
        <w:rPr>
          <w:color w:val="39434D"/>
        </w:rPr>
        <w:lastRenderedPageBreak/>
        <w:t>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"http://www.mfc13.ru/uslugi/detail.php?ID=277&amp;sphrase_id=6252"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ПЕРЕЧЕНЬ НЕОБХОДИМЫХ ДОКУМЕНТОВ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pStyle w:val="a4"/>
        <w:spacing w:before="0" w:beforeAutospacing="0" w:after="0" w:afterAutospacing="0"/>
        <w:jc w:val="both"/>
        <w:rPr>
          <w:rFonts w:ascii="Arial" w:hAnsi="Arial" w:cs="Arial"/>
          <w:color w:val="39434D"/>
          <w:sz w:val="21"/>
          <w:szCs w:val="21"/>
        </w:rPr>
      </w:pPr>
      <w:proofErr w:type="gramStart"/>
      <w:r>
        <w:rPr>
          <w:rFonts w:ascii="Arial" w:hAnsi="Arial" w:cs="Arial"/>
          <w:color w:val="39434D"/>
          <w:sz w:val="21"/>
          <w:szCs w:val="21"/>
        </w:rPr>
        <w:t>Совершеннолетним заявителям: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  <w:t>1) Заявление о выдаче паспорта в двух экземплярах.</w:t>
      </w:r>
      <w:r>
        <w:rPr>
          <w:rFonts w:ascii="Arial" w:hAnsi="Arial" w:cs="Arial"/>
          <w:color w:val="39434D"/>
          <w:sz w:val="21"/>
          <w:szCs w:val="21"/>
        </w:rPr>
        <w:br/>
        <w:t>2) Основной документ, удостоверяющий личность заявителя.</w:t>
      </w:r>
      <w:r>
        <w:rPr>
          <w:rFonts w:ascii="Arial" w:hAnsi="Arial" w:cs="Arial"/>
          <w:color w:val="39434D"/>
          <w:sz w:val="21"/>
          <w:szCs w:val="21"/>
        </w:rPr>
        <w:br/>
        <w:t>3) Квитанция об оплате государственной пошлины за выдачу паспорта (представляется заявителем по собственной инициативе).</w:t>
      </w:r>
      <w:r>
        <w:rPr>
          <w:rFonts w:ascii="Arial" w:hAnsi="Arial" w:cs="Arial"/>
          <w:color w:val="39434D"/>
          <w:sz w:val="21"/>
          <w:szCs w:val="21"/>
        </w:rPr>
        <w:br/>
        <w:t>4) Ходатайство организации, направляющей гражданина за пределы территории Российской Федерации (в случае необходимости оформления второго паспорта).</w:t>
      </w:r>
      <w:r>
        <w:rPr>
          <w:rFonts w:ascii="Arial" w:hAnsi="Arial" w:cs="Arial"/>
          <w:color w:val="39434D"/>
          <w:sz w:val="21"/>
          <w:szCs w:val="21"/>
        </w:rPr>
        <w:br/>
        <w:t>5) Паспорт (паспорт гражданина Российской Федерации, удостоверяющий личность гражданина Российской Федерации за пределами территории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Российской Федерации, содержащий электронный носитель информации с не менее чем одной отметкой о пересечении Государственной границы Российской Федерации с целью выезда из Российской Федерации в течение каждого из последних трех календарных месяцев, предшествующих дате подачи заявления (в случае оформления второго паспорта)</w:t>
      </w:r>
      <w:r>
        <w:rPr>
          <w:rFonts w:ascii="Arial" w:hAnsi="Arial" w:cs="Arial"/>
          <w:color w:val="39434D"/>
          <w:sz w:val="21"/>
          <w:szCs w:val="21"/>
        </w:rPr>
        <w:br/>
        <w:t>6) Паспорт (паспорт нового поколения), если имеется и срок его действия не истек.</w:t>
      </w:r>
      <w:r>
        <w:rPr>
          <w:rFonts w:ascii="Arial" w:hAnsi="Arial" w:cs="Arial"/>
          <w:color w:val="39434D"/>
          <w:sz w:val="21"/>
          <w:szCs w:val="21"/>
        </w:rPr>
        <w:br/>
        <w:t>7) Разрешение командования, по форме, установленной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Правительством Российской Федерации (для военнослужащих Вооруженных Сил Российской Федерации, а также федеральных органов исполнительной власти, в которых предусмотрена военная служба, за исключением лиц, проходящих военную службу по призыву).</w:t>
      </w:r>
      <w:r>
        <w:rPr>
          <w:rFonts w:ascii="Arial" w:hAnsi="Arial" w:cs="Arial"/>
          <w:color w:val="39434D"/>
          <w:sz w:val="21"/>
          <w:szCs w:val="21"/>
        </w:rPr>
        <w:br/>
        <w:t>8) Военный билет (для заявителей мужского пола в возрасте от 18 до 27 лет, проживающих на территории Российской Федерации):</w:t>
      </w:r>
    </w:p>
    <w:p w:rsidR="00293F57" w:rsidRDefault="00293F57" w:rsidP="00293F57">
      <w:pPr>
        <w:numPr>
          <w:ilvl w:val="0"/>
          <w:numId w:val="10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 xml:space="preserve">С отметкой об окончании прохождения военной службы по призыву (для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прошедших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военную службу по призыву либо альтернативную гражданскую службу).</w:t>
      </w:r>
    </w:p>
    <w:p w:rsidR="00293F57" w:rsidRDefault="00293F57" w:rsidP="00293F57">
      <w:pPr>
        <w:numPr>
          <w:ilvl w:val="0"/>
          <w:numId w:val="10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 xml:space="preserve">С отметкой "не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годен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к военной службе" или "ограниченно годен к военной службе" (для признанных не годными или ограниченно годными к военной службе по состоянию здоровья).</w:t>
      </w:r>
    </w:p>
    <w:p w:rsidR="00293F57" w:rsidRDefault="00293F57" w:rsidP="00293F57">
      <w:pPr>
        <w:spacing w:after="240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 xml:space="preserve">9) Три личные фотографии в черно-белом или цветном исполнении размером 35 х 45 мм с четким изображением лица строго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в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анфас без головного убора на матовой бумаге. Допускается представление фотографий в головных уборах, не скрывающих овал лица, гражданами, религиозные убеждения которых не позволяют показываться перед посторонними лицами без головных уборов.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Фотографии в форменной одежде не принимаются.</w:t>
      </w:r>
      <w:r>
        <w:rPr>
          <w:rFonts w:ascii="Arial" w:hAnsi="Arial" w:cs="Arial"/>
          <w:color w:val="39434D"/>
          <w:sz w:val="21"/>
          <w:szCs w:val="21"/>
        </w:rPr>
        <w:br/>
        <w:t>10) В случаях, если заявитель просит внести в паспорт сведения о его несовершеннолетних детях в возрасте до 14 лет, представляются по две фотографии на каждого несовершеннолетнего гражданина.</w:t>
      </w:r>
      <w:r>
        <w:rPr>
          <w:rFonts w:ascii="Arial" w:hAnsi="Arial" w:cs="Arial"/>
          <w:color w:val="39434D"/>
          <w:sz w:val="21"/>
          <w:szCs w:val="21"/>
        </w:rPr>
        <w:br/>
        <w:t>11) Заявление (произвольной формы) с приложением документов (паспорт, вид на жительство, виза, свидетельство о рождении, свидетельство о браке) (в случае необходимости внесения сведений о владельце паспорта буквами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латинского алфавита в соответствии с представленными документами).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  <w:t>Заявителям в возрасте от 14 до 18 лет: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  <w:t>1) Заявление о выдаче паспорта на несовершеннолетнего гражданина в одном экземпляре.</w:t>
      </w:r>
      <w:r>
        <w:rPr>
          <w:rFonts w:ascii="Arial" w:hAnsi="Arial" w:cs="Arial"/>
          <w:color w:val="39434D"/>
          <w:sz w:val="21"/>
          <w:szCs w:val="21"/>
        </w:rPr>
        <w:br/>
        <w:t>2) Основной документ, удостоверяющий личность заявителя.</w:t>
      </w:r>
      <w:r>
        <w:rPr>
          <w:rFonts w:ascii="Arial" w:hAnsi="Arial" w:cs="Arial"/>
          <w:color w:val="39434D"/>
          <w:sz w:val="21"/>
          <w:szCs w:val="21"/>
        </w:rPr>
        <w:br/>
        <w:t>3) Документ, удостоверяющий личность законного представителя.</w:t>
      </w:r>
      <w:r>
        <w:rPr>
          <w:rFonts w:ascii="Arial" w:hAnsi="Arial" w:cs="Arial"/>
          <w:color w:val="39434D"/>
          <w:sz w:val="21"/>
          <w:szCs w:val="21"/>
        </w:rPr>
        <w:br/>
        <w:t>4) Документы, подтверждающие права законного представителя:</w:t>
      </w:r>
    </w:p>
    <w:p w:rsidR="00293F57" w:rsidRDefault="00293F57" w:rsidP="00293F57">
      <w:pPr>
        <w:numPr>
          <w:ilvl w:val="0"/>
          <w:numId w:val="11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Свидетельство о рождении несовершеннолетнего.</w:t>
      </w:r>
    </w:p>
    <w:p w:rsidR="00293F57" w:rsidRDefault="00293F57" w:rsidP="00293F57">
      <w:pPr>
        <w:numPr>
          <w:ilvl w:val="0"/>
          <w:numId w:val="11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Акт органа опеки и попечительства о назначении опекуна или попечителя.</w:t>
      </w:r>
    </w:p>
    <w:p w:rsidR="00293F57" w:rsidRDefault="00293F57" w:rsidP="00293F57">
      <w:pPr>
        <w:spacing w:after="240"/>
        <w:rPr>
          <w:rFonts w:ascii="Arial" w:hAnsi="Arial" w:cs="Arial"/>
          <w:color w:val="39434D"/>
          <w:sz w:val="21"/>
          <w:szCs w:val="21"/>
        </w:rPr>
      </w:pPr>
      <w:proofErr w:type="gramStart"/>
      <w:r>
        <w:rPr>
          <w:rFonts w:ascii="Arial" w:hAnsi="Arial" w:cs="Arial"/>
          <w:color w:val="39434D"/>
          <w:sz w:val="21"/>
          <w:szCs w:val="21"/>
        </w:rPr>
        <w:t>5) Квитанция об оплате государственной пошлины за выдачу паспорта (представляется заявителем по собственной инициативе).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lastRenderedPageBreak/>
        <w:t>6) Паспорт (паспорт нового поколения), если имеется и срок его действия не истек.</w:t>
      </w:r>
      <w:r>
        <w:rPr>
          <w:rFonts w:ascii="Arial" w:hAnsi="Arial" w:cs="Arial"/>
          <w:color w:val="39434D"/>
          <w:sz w:val="21"/>
          <w:szCs w:val="21"/>
        </w:rPr>
        <w:br/>
        <w:t>7) Две личные фотографии в черно-белом или цветном исполнении размером 35 х 45 мм с четким изображением лица строго в анфас без головного убора на матовой бумаге.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Допускается представление фотографий в головных уборах, не скрывающих овал лица, гражданами, религиозные убеждения которых не позволяют показываться перед посторонними лицами без головных уборов. Фотографии в форменной одежде не принимаются.</w:t>
      </w:r>
      <w:r>
        <w:rPr>
          <w:rFonts w:ascii="Arial" w:hAnsi="Arial" w:cs="Arial"/>
          <w:color w:val="39434D"/>
          <w:sz w:val="21"/>
          <w:szCs w:val="21"/>
        </w:rPr>
        <w:br/>
        <w:t>8) Заявление (произвольной формы) с приложением документов (паспорт, вид на жительство, виза, свидетельство о рождении, свидетельство о браке) (в случае необходимости внесения сведений о владельце паспорта буквами латинского алфавита в соответствии с представленными документами).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  <w:t>Заявителям в возрасте до 14 лет: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  <w:t>1) Заявление о выдаче паспорта на несовершеннолетнего гражданина в одном экземпляре.</w:t>
      </w:r>
      <w:r>
        <w:rPr>
          <w:rFonts w:ascii="Arial" w:hAnsi="Arial" w:cs="Arial"/>
          <w:color w:val="39434D"/>
          <w:sz w:val="21"/>
          <w:szCs w:val="21"/>
        </w:rPr>
        <w:br/>
        <w:t>2) Свидетельство о рождении.</w:t>
      </w:r>
      <w:r>
        <w:rPr>
          <w:rFonts w:ascii="Arial" w:hAnsi="Arial" w:cs="Arial"/>
          <w:color w:val="39434D"/>
          <w:sz w:val="21"/>
          <w:szCs w:val="21"/>
        </w:rPr>
        <w:br/>
        <w:t>3) Документ, удостоверяющий личность законного представителя.</w:t>
      </w:r>
      <w:r>
        <w:rPr>
          <w:rFonts w:ascii="Arial" w:hAnsi="Arial" w:cs="Arial"/>
          <w:color w:val="39434D"/>
          <w:sz w:val="21"/>
          <w:szCs w:val="21"/>
        </w:rPr>
        <w:br/>
        <w:t>4) Документ, удостоверяющий наличие гражданства Российской Федерации несовершеннолетнего гражданина.</w:t>
      </w:r>
      <w:r>
        <w:rPr>
          <w:rFonts w:ascii="Arial" w:hAnsi="Arial" w:cs="Arial"/>
          <w:color w:val="39434D"/>
          <w:sz w:val="21"/>
          <w:szCs w:val="21"/>
        </w:rPr>
        <w:br/>
        <w:t>5) Документы, подтверждающие права законного представителя:</w:t>
      </w:r>
    </w:p>
    <w:p w:rsidR="00293F57" w:rsidRDefault="00293F57" w:rsidP="00293F57">
      <w:pPr>
        <w:numPr>
          <w:ilvl w:val="0"/>
          <w:numId w:val="12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Акт органа опеки и попечительства о назначении опекуна или попечителя.</w:t>
      </w:r>
    </w:p>
    <w:p w:rsidR="00293F57" w:rsidRDefault="00293F57" w:rsidP="00293F57">
      <w:pPr>
        <w:spacing w:after="240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6) Квитанция об оплате государственной пошлины за выдачу паспорта (представляется заявителем по собственной инициативе).</w:t>
      </w:r>
      <w:r>
        <w:rPr>
          <w:rFonts w:ascii="Arial" w:hAnsi="Arial" w:cs="Arial"/>
          <w:color w:val="39434D"/>
          <w:sz w:val="21"/>
          <w:szCs w:val="21"/>
        </w:rPr>
        <w:br/>
        <w:t xml:space="preserve">7) Паспорт (паспорт нового поколения), если имеется и </w:t>
      </w:r>
      <w:proofErr w:type="spellStart"/>
      <w:proofErr w:type="gramStart"/>
      <w:r>
        <w:rPr>
          <w:rFonts w:ascii="Arial" w:hAnsi="Arial" w:cs="Arial"/>
          <w:color w:val="39434D"/>
          <w:sz w:val="21"/>
          <w:szCs w:val="21"/>
        </w:rPr>
        <w:t>и</w:t>
      </w:r>
      <w:proofErr w:type="spellEnd"/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срок его действия не истек.</w:t>
      </w:r>
      <w:r>
        <w:rPr>
          <w:rFonts w:ascii="Arial" w:hAnsi="Arial" w:cs="Arial"/>
          <w:color w:val="39434D"/>
          <w:sz w:val="21"/>
          <w:szCs w:val="21"/>
        </w:rPr>
        <w:br/>
        <w:t xml:space="preserve">8) Две личные фотографии в черно-белом или цветном исполнении размером 35 х 45 мм с четким изображением лица строго в анфас без головного убора на матовой бумаге.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Допускается представление фотографий в головных уборах, не скрывающих овал лица, гражданами, религиозные убеждения которых не позволяют показываться перед посторонними лицами без головных уборов.</w:t>
      </w:r>
      <w:r>
        <w:rPr>
          <w:rFonts w:ascii="Arial" w:hAnsi="Arial" w:cs="Arial"/>
          <w:color w:val="39434D"/>
          <w:sz w:val="21"/>
          <w:szCs w:val="21"/>
        </w:rPr>
        <w:br/>
        <w:t>9) Заявление (произвольной формы) с приложением документов (паспорт, вид на жительство, виза, свидетельство о рождении, свидетельство о браке) (в случае необходимости внесения сведений о владельце паспорта буквами латинского алфавита в соответствии с представленными документами).</w:t>
      </w:r>
      <w:proofErr w:type="gramEnd"/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  <w:t>Заявителям, признанным судом недееспособными (ограниченно дееспособными):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  <w:t>1) Заявление.</w:t>
      </w:r>
      <w:r>
        <w:rPr>
          <w:rFonts w:ascii="Arial" w:hAnsi="Arial" w:cs="Arial"/>
          <w:color w:val="39434D"/>
          <w:sz w:val="21"/>
          <w:szCs w:val="21"/>
        </w:rPr>
        <w:br/>
        <w:t>2) Основной документ, удостоверяющий личность заявителя.</w:t>
      </w:r>
      <w:r>
        <w:rPr>
          <w:rFonts w:ascii="Arial" w:hAnsi="Arial" w:cs="Arial"/>
          <w:color w:val="39434D"/>
          <w:sz w:val="21"/>
          <w:szCs w:val="21"/>
        </w:rPr>
        <w:br/>
        <w:t>3) Документ, удостоверяющий личность законного представителя.</w:t>
      </w:r>
      <w:r>
        <w:rPr>
          <w:rFonts w:ascii="Arial" w:hAnsi="Arial" w:cs="Arial"/>
          <w:color w:val="39434D"/>
          <w:sz w:val="21"/>
          <w:szCs w:val="21"/>
        </w:rPr>
        <w:br/>
        <w:t>4) Документы, подтверждающие права законного представителя:</w:t>
      </w:r>
    </w:p>
    <w:p w:rsidR="00293F57" w:rsidRDefault="00293F57" w:rsidP="00293F57">
      <w:pPr>
        <w:numPr>
          <w:ilvl w:val="0"/>
          <w:numId w:val="1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Свидетельство о рождении несовершеннолетнего.</w:t>
      </w:r>
    </w:p>
    <w:p w:rsidR="00293F57" w:rsidRDefault="00293F57" w:rsidP="00293F57">
      <w:pPr>
        <w:numPr>
          <w:ilvl w:val="0"/>
          <w:numId w:val="1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Акт органа опеки и попечительства о назначении опекуна или попечителя.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proofErr w:type="gramStart"/>
      <w:r>
        <w:rPr>
          <w:rFonts w:ascii="Arial" w:hAnsi="Arial" w:cs="Arial"/>
          <w:color w:val="39434D"/>
          <w:sz w:val="21"/>
          <w:szCs w:val="21"/>
        </w:rPr>
        <w:t>5) Квитанция об оплате государственной пошлины за выдачу паспорта (представляется заявителем по собственной инициативе).</w:t>
      </w:r>
      <w:r>
        <w:rPr>
          <w:rFonts w:ascii="Arial" w:hAnsi="Arial" w:cs="Arial"/>
          <w:color w:val="39434D"/>
          <w:sz w:val="21"/>
          <w:szCs w:val="21"/>
        </w:rPr>
        <w:br/>
        <w:t>6) Паспорт (паспорт нового поколения), если имеется и срок его действия не истек.</w:t>
      </w:r>
      <w:r>
        <w:rPr>
          <w:rFonts w:ascii="Arial" w:hAnsi="Arial" w:cs="Arial"/>
          <w:color w:val="39434D"/>
          <w:sz w:val="21"/>
          <w:szCs w:val="21"/>
        </w:rPr>
        <w:br/>
        <w:t>7) Две личные фотографии в черно-белом или цветном исполнении размером 35 х 45 мм с четким изображением лица строго в анфас без головного убора на матовой бумаге.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Допускается представление фотографий в головных уборах, не скрывающих овал лица, гражданами, религиозные убеждения которых не позволяют показываться перед посторонними лицами без головных уборов. Фотографии в форменной одежде не принимаются.</w:t>
      </w:r>
      <w:r>
        <w:rPr>
          <w:rFonts w:ascii="Arial" w:hAnsi="Arial" w:cs="Arial"/>
          <w:color w:val="39434D"/>
          <w:sz w:val="21"/>
          <w:szCs w:val="21"/>
        </w:rPr>
        <w:br/>
        <w:t>8) Заявление (произвольной формы) с приложением документов (паспорт, вид на жительство, виза, свидетельство о рождении, свидетельство о браке) (в случае необходимости внесения сведений о владельце паспорта буквами латинского алфавита в соответствии с представленными документами).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</w:r>
      <w:proofErr w:type="gramStart"/>
      <w:r>
        <w:rPr>
          <w:rFonts w:ascii="Arial" w:hAnsi="Arial" w:cs="Arial"/>
          <w:color w:val="39434D"/>
          <w:sz w:val="21"/>
          <w:szCs w:val="21"/>
        </w:rPr>
        <w:t xml:space="preserve">Для срочного рассмотрения заявления (в течение трех рабочих дней) дополнительно </w:t>
      </w:r>
      <w:r>
        <w:rPr>
          <w:rFonts w:ascii="Arial" w:hAnsi="Arial" w:cs="Arial"/>
          <w:color w:val="39434D"/>
          <w:sz w:val="21"/>
          <w:szCs w:val="21"/>
        </w:rPr>
        <w:lastRenderedPageBreak/>
        <w:t>представляется один из указанных ниже документов:</w:t>
      </w:r>
      <w:r>
        <w:rPr>
          <w:rFonts w:ascii="Arial" w:hAnsi="Arial" w:cs="Arial"/>
          <w:color w:val="39434D"/>
          <w:sz w:val="21"/>
          <w:szCs w:val="21"/>
        </w:rPr>
        <w:br/>
      </w:r>
      <w:r>
        <w:rPr>
          <w:rFonts w:ascii="Arial" w:hAnsi="Arial" w:cs="Arial"/>
          <w:color w:val="39434D"/>
          <w:sz w:val="21"/>
          <w:szCs w:val="21"/>
        </w:rPr>
        <w:br/>
        <w:t>1) Письмо органа здравоохранения, подтверждающее необходимость срочной поездки на лечение за пределы территории Российской Федерации.</w:t>
      </w:r>
      <w:r>
        <w:rPr>
          <w:rFonts w:ascii="Arial" w:hAnsi="Arial" w:cs="Arial"/>
          <w:color w:val="39434D"/>
          <w:sz w:val="21"/>
          <w:szCs w:val="21"/>
        </w:rPr>
        <w:br/>
        <w:t>2) Письмо зарубежной медицинской организации о необходимости экстренного лечения (одновременно представляется медицинское заключение лечебного учреждения по месту жительства больного).</w:t>
      </w:r>
      <w:r>
        <w:rPr>
          <w:rFonts w:ascii="Arial" w:hAnsi="Arial" w:cs="Arial"/>
          <w:color w:val="39434D"/>
          <w:sz w:val="21"/>
          <w:szCs w:val="21"/>
        </w:rPr>
        <w:br/>
        <w:t>3) Телеграфное сообщение, поступившее из-за пределов территории Российской Федерации и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заверенное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в соответствии с законодательством государства проживания (пребывания), подтверждающее факт тяжелого заболевания или смерти близкого родственника.</w:t>
      </w:r>
    </w:p>
    <w:p w:rsidR="00293F57" w:rsidRDefault="00293F57" w:rsidP="00293F57">
      <w:pPr>
        <w:rPr>
          <w:rStyle w:val="a3"/>
          <w:rFonts w:ascii="Open Sans Condensed" w:hAnsi="Open Sans Condensed" w:cs="Arial"/>
          <w:b/>
          <w:bCs/>
          <w:caps/>
          <w:color w:val="464F59"/>
          <w:sz w:val="21"/>
          <w:szCs w:val="21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"http://www.mfc13.ru/uslugi/detail.php?ID=277&amp;sphrase_id=6252"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РАЗМЕР ГОСПОШЛИНЫ И ИНЫХ ПЛАТЕЖЕЙ, УПЛАЧИВАЕМЫХ ЗАЯВИТЕЛЕМ ПРИ ПОЛУЧЕНИИ УСЛУГИ, ПОРЯДОК ИХ УПЛАТЫ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pStyle w:val="a4"/>
        <w:spacing w:before="0" w:beforeAutospacing="0" w:after="0" w:afterAutospacing="0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За выдачу паспорта - 2 000 рублей;</w:t>
      </w:r>
      <w:r>
        <w:rPr>
          <w:rFonts w:ascii="Arial" w:hAnsi="Arial" w:cs="Arial"/>
          <w:color w:val="39434D"/>
          <w:sz w:val="21"/>
          <w:szCs w:val="21"/>
        </w:rPr>
        <w:br/>
        <w:t>За выдачу паспорта гражданину Российской Федерации в возрасте до 14 лет - 1000 рублей;</w:t>
      </w:r>
      <w:r>
        <w:rPr>
          <w:rFonts w:ascii="Arial" w:hAnsi="Arial" w:cs="Arial"/>
          <w:color w:val="000000"/>
          <w:sz w:val="21"/>
          <w:szCs w:val="21"/>
        </w:rPr>
        <w:br/>
        <w:t>За выдачу паспорта гражданину Российской Федерации, местом жительства которого является Калининградская область, государственная пошлина не взимается</w:t>
      </w:r>
      <w:r>
        <w:rPr>
          <w:rFonts w:ascii="Arial" w:hAnsi="Arial" w:cs="Arial"/>
          <w:color w:val="39434D"/>
          <w:sz w:val="21"/>
          <w:szCs w:val="21"/>
        </w:rPr>
        <w:t>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"http://www.mfc13.ru/uslugi/detail.php?ID=277&amp;sphrase_id=6252"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СРОКИ ПРЕДОСТАВЛЕНИЯ УСЛУГИ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numPr>
          <w:ilvl w:val="0"/>
          <w:numId w:val="14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 подаче документов по месту жительства заявителя - один месяц.</w:t>
      </w:r>
    </w:p>
    <w:p w:rsidR="00293F57" w:rsidRDefault="00293F57" w:rsidP="00293F57">
      <w:pPr>
        <w:numPr>
          <w:ilvl w:val="0"/>
          <w:numId w:val="14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 наличии документально подтвержденных обстоятельств, связанных с необходимостью экстренного лечения, тяжелой болезнью или смертью близкого родственника и требующих выезда из Российской Федерации - трех рабочих дней.</w:t>
      </w:r>
    </w:p>
    <w:p w:rsidR="00293F57" w:rsidRDefault="00293F57" w:rsidP="00293F57">
      <w:pPr>
        <w:numPr>
          <w:ilvl w:val="0"/>
          <w:numId w:val="14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 оформлении паспорта заявителю, имеющему (имевшему) допу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ск к св</w:t>
      </w:r>
      <w:proofErr w:type="gramEnd"/>
      <w:r>
        <w:rPr>
          <w:rFonts w:ascii="Arial" w:hAnsi="Arial" w:cs="Arial"/>
          <w:color w:val="39434D"/>
          <w:sz w:val="21"/>
          <w:szCs w:val="21"/>
        </w:rPr>
        <w:t>едениям особой важности или совершенно секретным сведениям, отнесенным к государственной тайне - три месяца.</w:t>
      </w:r>
    </w:p>
    <w:p w:rsidR="00293F57" w:rsidRDefault="00293F57" w:rsidP="00293F57">
      <w:pPr>
        <w:numPr>
          <w:ilvl w:val="0"/>
          <w:numId w:val="14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 подаче документов не по месту жительства заявителя - четыре месяца.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"http://www.mfc13.ru/uslugi/detail.php?ID=277&amp;sphrase_id=6252"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РЕЗУЛЬТАТ ОКАЗАНИЯ УСЛУГИ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numPr>
          <w:ilvl w:val="0"/>
          <w:numId w:val="15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Оформление (выдача) паспорта гражданина Российской Федерации, удостоверяющего личность гражданина Российской Федерации за пределами территории Российской Федерации.</w:t>
      </w:r>
    </w:p>
    <w:p w:rsidR="00293F57" w:rsidRDefault="00293F57" w:rsidP="00293F57">
      <w:pPr>
        <w:numPr>
          <w:ilvl w:val="0"/>
          <w:numId w:val="15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Принятие решения об отказе в оформлении и (или) выдаче паспорта.</w:t>
      </w:r>
    </w:p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 w:rsidP="00293F57">
      <w:pPr>
        <w:pStyle w:val="3"/>
        <w:shd w:val="clear" w:color="auto" w:fill="FFFFFF"/>
        <w:spacing w:before="0" w:beforeAutospacing="0" w:after="0" w:afterAutospacing="0"/>
        <w:rPr>
          <w:color w:val="39434D"/>
        </w:rPr>
      </w:pPr>
      <w:r>
        <w:rPr>
          <w:color w:val="39434D"/>
        </w:rPr>
        <w:lastRenderedPageBreak/>
        <w:t>Регистрационный учет граждан Российской Федерации по месту пребывания и по месту жительства в пределах Российской Федерации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"http://www.mfc13.ru/uslugi/detail.php?ID=298&amp;sphrase_id=6253"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ПЕРЕЧЕНЬ НЕОБХОДИМЫХ ДОКУМЕНТОВ ДЛЯ РЕГИСТРАЦИИ ПО МЕСТУ ПРЕБЫВАНИЯ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numPr>
          <w:ilvl w:val="0"/>
          <w:numId w:val="16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Заявление о регистрации по месту пребывания по форме N 1, подписанное гражданином и собственником (нанимателем) жилого помещения, указанного в заявлении.</w:t>
      </w:r>
    </w:p>
    <w:p w:rsidR="00293F57" w:rsidRDefault="00293F57" w:rsidP="00293F57">
      <w:pPr>
        <w:numPr>
          <w:ilvl w:val="0"/>
          <w:numId w:val="16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Документ, удостоверяющий личность.</w:t>
      </w:r>
    </w:p>
    <w:p w:rsidR="00293F57" w:rsidRDefault="00293F57" w:rsidP="00293F57">
      <w:pPr>
        <w:numPr>
          <w:ilvl w:val="0"/>
          <w:numId w:val="16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 xml:space="preserve">Документ, являющийся основанием для временного проживания в жилом помещении (договор найма (поднайма), социального найма жилого помещения, свидетельство о государственной регистрации права на жилое помещение или заявление лица, предоставившего гражданину жилое помещение для временного проживания).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В случае регистрации по месту пребывания на основании договора социального найма жилого помещения, заключенного в соответствии с жилищным законодательством Российской Федерации, или свидетельства о государственной регистрации права на жилое помещение гражданин вправе не предъявлять эти документы, а только указать в заявлении о регистрации по месту пребывания по форме N 1 (приложение N 2 к Регламенту) сведения о данном договоре или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свидетельстве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.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На основании представленных сведений орган регистрационного учета запрашивает информацию о документах, указанных в абзаце первом настоящего пункта, в полномочном в сфере жилищных отношений органе или органе, осуществляющем государственную регистрацию прав на недвижимое имущество и сделок с ним, и производит регистрацию гражданина по месту пребывания.</w:t>
      </w:r>
      <w:proofErr w:type="gramEnd"/>
    </w:p>
    <w:p w:rsidR="00293F57" w:rsidRDefault="00293F57" w:rsidP="00293F57">
      <w:pPr>
        <w:numPr>
          <w:ilvl w:val="0"/>
          <w:numId w:val="16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Проживающие совместно с нанимателем жилого помещения совершеннолетние пользователи свое согласие на временное проживание гражданина выражают в письменной форме.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"http://www.mfc13.ru/uslugi/detail.php?ID=298&amp;sphrase_id=6253"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ПЕРЕЧЕНЬ НЕОБХОДИМЫХ ДОКУМЕНТОВ ДЛЯ РЕГИСТРАЦИИ ПО МЕСТУ ЖИТЕЛЬСТВА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numPr>
          <w:ilvl w:val="0"/>
          <w:numId w:val="17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Заявление о регистрации по месту жительства по форме N 6.</w:t>
      </w:r>
    </w:p>
    <w:p w:rsidR="00293F57" w:rsidRDefault="00293F57" w:rsidP="00293F57">
      <w:pPr>
        <w:numPr>
          <w:ilvl w:val="0"/>
          <w:numId w:val="17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Документ, удостоверяющий личность.</w:t>
      </w:r>
    </w:p>
    <w:p w:rsidR="00293F57" w:rsidRDefault="00293F57" w:rsidP="00293F57">
      <w:pPr>
        <w:numPr>
          <w:ilvl w:val="0"/>
          <w:numId w:val="17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proofErr w:type="gramStart"/>
      <w:r>
        <w:rPr>
          <w:rFonts w:ascii="Arial" w:hAnsi="Arial" w:cs="Arial"/>
          <w:color w:val="39434D"/>
          <w:sz w:val="21"/>
          <w:szCs w:val="21"/>
        </w:rPr>
        <w:t>Документ, являющийся основанием для вселения в жилое помещение (заявление лица (лиц), предоставившего гражданину жилое помещение, договор, свидетельство о государственной регистрации права (права собственности на жилое помещение), решение суда о признании права пользования жилым помещением либо иной документ или его надлежащим образом заверенная копия, подтверждающие наличие права пользования жилым помещением).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В случае регистрации по месту жительства гражданин вправе не предъявлять документ, являющийся основанием для вселения гражданина в жилое помещение (договор социального найма, договор найма жилого помещения государственного или муниципального жилищного фонда, прошедшие государственную регистрацию договор или иной документ, выражающие содержание сделки с недвижимым имуществом, свидетельство о государственной регистрации права на жилое помещение либо иной документ), если сведения, содержащиеся в соответствующем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документе</w:t>
      </w:r>
      <w:proofErr w:type="gramEnd"/>
      <w:r>
        <w:rPr>
          <w:rFonts w:ascii="Arial" w:hAnsi="Arial" w:cs="Arial"/>
          <w:color w:val="39434D"/>
          <w:sz w:val="21"/>
          <w:szCs w:val="21"/>
        </w:rPr>
        <w:t>, находятся в распоряжении государственных органов или органов местного самоуправления. В данном случае орган регистрационного учета самостоятельно запрашивает в государственных органах, органах местного самоуправления соответствующий документ (сведения, содержащиеся в нем), выписку из соответствующего реестра, иную информацию в соответствии с законодательством Российской Федерации и производит регистрацию гражданина по месту жительства.</w:t>
      </w:r>
    </w:p>
    <w:p w:rsidR="00293F57" w:rsidRDefault="00293F57" w:rsidP="00293F57">
      <w:pPr>
        <w:numPr>
          <w:ilvl w:val="0"/>
          <w:numId w:val="17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Проживающие совместно с нанимателем жилого помещения совершеннолетние пользователи свое согласие на вселение членов семьи нанимателя жилого помещения и их постоянное проживание выражают в письменной форме.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 xml:space="preserve">В случае вселения в жилое помещение граждан, не являющихся членами семьи нанимателя жилого помещения, проживающие совместно с ним совершеннолетние пользователи и </w:t>
      </w:r>
      <w:proofErr w:type="spellStart"/>
      <w:r>
        <w:rPr>
          <w:rFonts w:ascii="Arial" w:hAnsi="Arial" w:cs="Arial"/>
          <w:color w:val="39434D"/>
          <w:sz w:val="21"/>
          <w:szCs w:val="21"/>
        </w:rPr>
        <w:lastRenderedPageBreak/>
        <w:t>наймодатель</w:t>
      </w:r>
      <w:proofErr w:type="spellEnd"/>
      <w:r>
        <w:rPr>
          <w:rFonts w:ascii="Arial" w:hAnsi="Arial" w:cs="Arial"/>
          <w:color w:val="39434D"/>
          <w:sz w:val="21"/>
          <w:szCs w:val="21"/>
        </w:rPr>
        <w:t xml:space="preserve"> свое согласие на постоянное проживание указанных граждан выражают в письменной форме.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"http://www.mfc13.ru/uslugi/detail.php?ID=298&amp;sphrase_id=6253"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ПЕРЕЧЕНЬ НЕОБХОДИМЫХ ДОКУМЕНТОВ ДЛЯ СНЯТИЯ С РЕГИСТРАЦИОННОГО УЧЕТА ПО МЕСТУ ПРЕБЫВАНИЯ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numPr>
          <w:ilvl w:val="0"/>
          <w:numId w:val="18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 досрочном убытии гражданина из жилого помещения, не являющегося его местом жительства, этот гражданин обращается с заявлением в произвольной письменной форме о снятии его с регистрационного учета по месту пребывания с указанием даты убытия (если такая дата известна).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"http://www.mfc13.ru/uslugi/detail.php?ID=298&amp;sphrase_id=6253"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ПЕРЕЧЕНЬ НЕОБХОДИМЫХ ДОКУМЕНТОВ ДЛЯ СНЯТИЯ С РЕГИСТРАЦИОННОГО УЧЕТА ПО МЕСТУ ЖИТЕЛЬСТВА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numPr>
          <w:ilvl w:val="0"/>
          <w:numId w:val="19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Заявление о снятии с регистрационного учета по месту жительства произвольной формы от каждого лица, достигшего 14-летнего возраста (от имени лица, не достигшего 14-летнего возраста, заявление пишет и подает его законный представитель), с указанием адреса, куда они выбывают.</w:t>
      </w:r>
    </w:p>
    <w:p w:rsidR="00293F57" w:rsidRDefault="00293F57" w:rsidP="00293F57">
      <w:pPr>
        <w:numPr>
          <w:ilvl w:val="0"/>
          <w:numId w:val="19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Документ, удостоверяющий личность.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Заявления о регистрации по месту пребывания и по месту жительства, снятии с регистрационного учета по месту пребывания и по месту жительства от имени граждан, не достигших 14-летнего возраста, представляют их законные представители (родители, опекуны).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"http://www.mfc13.ru/uslugi/detail.php?ID=298&amp;sphrase_id=6253"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РАЗМЕР ГОСПОШЛИНЫ И ИНЫХ ПЛАТЕЖЕЙ, УПЛАЧИВАЕМЫХ ЗАЯВИТЕЛЕМ ПРИ ПОЛУЧЕНИИ УСЛУГИ, ПОРЯДОК ИХ УПЛАТЫ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pStyle w:val="a4"/>
        <w:spacing w:before="0" w:beforeAutospacing="0" w:after="150" w:afterAutospacing="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Регистрация и снятие граждан с регистрационного учета по месту пребывания и по месту жительства в пределах Российской Федерации производится бесплатно.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"http://www.mfc13.ru/uslugi/detail.php?ID=298&amp;sphrase_id=6253"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СРОКИ ПРЕДОСТАВЛЕНИЯ УСЛУГИ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numPr>
          <w:ilvl w:val="0"/>
          <w:numId w:val="20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 регистрации гражданина по месту пребывания — не позднее 3-х рабочих дней со дня поступления документов в орган регистрационного учета.    </w:t>
      </w:r>
    </w:p>
    <w:p w:rsidR="00293F57" w:rsidRDefault="00293F57" w:rsidP="00293F57">
      <w:pPr>
        <w:numPr>
          <w:ilvl w:val="0"/>
          <w:numId w:val="20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proofErr w:type="gramStart"/>
      <w:r>
        <w:rPr>
          <w:rFonts w:ascii="Arial" w:hAnsi="Arial" w:cs="Arial"/>
          <w:color w:val="39434D"/>
          <w:sz w:val="21"/>
          <w:szCs w:val="21"/>
        </w:rPr>
        <w:t>В случае регистрации по месту пребывания на основании договора социального найма жилого помещения, заключенного в соответствии с жилищным законодательством Российской Федерации, или свидетельства о государственной регистрации права на жилое помещение и не предъявления гражданином выше указанных документов - не позднее 8 рабочих дней со дня подачи гражданином заявления о регистрации по месту пребывания и документа, удостоверяющего личность.</w:t>
      </w:r>
      <w:proofErr w:type="gramEnd"/>
    </w:p>
    <w:p w:rsidR="00293F57" w:rsidRDefault="00293F57" w:rsidP="00293F57">
      <w:pPr>
        <w:numPr>
          <w:ilvl w:val="0"/>
          <w:numId w:val="20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 регистрации гражданина по месту жительства - в течение 3 дней со дня поступления документов в орган регистрационного учета.</w:t>
      </w:r>
    </w:p>
    <w:p w:rsidR="00293F57" w:rsidRDefault="00293F57" w:rsidP="00293F57">
      <w:pPr>
        <w:spacing w:after="240"/>
        <w:rPr>
          <w:rFonts w:ascii="Arial" w:hAnsi="Arial" w:cs="Arial"/>
          <w:color w:val="39434D"/>
          <w:sz w:val="21"/>
          <w:szCs w:val="21"/>
        </w:rPr>
      </w:pPr>
      <w:proofErr w:type="gramStart"/>
      <w:r>
        <w:rPr>
          <w:rFonts w:ascii="Arial" w:hAnsi="Arial" w:cs="Arial"/>
          <w:color w:val="39434D"/>
          <w:sz w:val="21"/>
          <w:szCs w:val="21"/>
        </w:rPr>
        <w:t>В случае регистрации по месту жительства и не предъявления гражданином документа, являющегося основанием для вселения гражданина в жилое помещение (договор социального найма, договор найма жилого помещения государственного или муниципального жилищного фонда, прошедшие государственную регистрацию договор или иной документ, выражающие содержание сделки с недвижимым имуществом, свидетельство о государственной регистрации права на жилое помещение либо иной документ) - не позднее 8 рабочих дней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со дня подачи гражданином заявления о регистрации по месту жительства и документа, удостоверяющего личность.</w:t>
      </w:r>
    </w:p>
    <w:p w:rsidR="00293F57" w:rsidRDefault="00293F57" w:rsidP="00293F57">
      <w:pPr>
        <w:numPr>
          <w:ilvl w:val="0"/>
          <w:numId w:val="21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При снятии с регистрационного учета по месту пребывания до окончания заявленного срока пребывания - в течение 3-х рабочих дней со дня поступления в орган регистрационного учета соответствующего заявления гражданина.</w:t>
      </w:r>
    </w:p>
    <w:p w:rsidR="00293F57" w:rsidRDefault="00293F57" w:rsidP="00293F57">
      <w:pPr>
        <w:numPr>
          <w:ilvl w:val="0"/>
          <w:numId w:val="21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lastRenderedPageBreak/>
        <w:t>При снятии с регистрационного учета по месту жительства - в течение 3 дней со дня поступления в орган регистрационного учета соответствующего заявления гражданина.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"http://www.mfc13.ru/uslugi/detail.php?ID=298&amp;sphrase_id=6253"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РЕЗУЛЬТАТ ОКАЗАНИЯ УСЛУГИ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pStyle w:val="a4"/>
        <w:numPr>
          <w:ilvl w:val="0"/>
          <w:numId w:val="22"/>
        </w:numPr>
        <w:spacing w:before="0" w:beforeAutospacing="0" w:after="150" w:afterAutospacing="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Получение гражданином свидетельства о регистрации по месту пребывания, свидетельства о регистрации по месту жительства (для граждан, не достигших 14-летнего возраста) установленной формы.</w:t>
      </w:r>
    </w:p>
    <w:p w:rsidR="00293F57" w:rsidRDefault="00293F57" w:rsidP="00293F57">
      <w:pPr>
        <w:pStyle w:val="a4"/>
        <w:numPr>
          <w:ilvl w:val="0"/>
          <w:numId w:val="22"/>
        </w:numPr>
        <w:spacing w:before="0" w:beforeAutospacing="0" w:after="150" w:afterAutospacing="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Проставление в документе, удостоверяющем личность гражданина, отметки о регистрации по месту жительства установленной формы.</w:t>
      </w:r>
    </w:p>
    <w:p w:rsidR="00293F57" w:rsidRDefault="00293F57" w:rsidP="00293F57">
      <w:pPr>
        <w:pStyle w:val="a4"/>
        <w:numPr>
          <w:ilvl w:val="0"/>
          <w:numId w:val="22"/>
        </w:numPr>
        <w:spacing w:before="0" w:beforeAutospacing="0" w:after="150" w:afterAutospacing="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Снятие гражданина с регистрационного учета по месту пребывания.</w:t>
      </w:r>
    </w:p>
    <w:p w:rsidR="00293F57" w:rsidRDefault="00293F57" w:rsidP="00293F57">
      <w:pPr>
        <w:pStyle w:val="a4"/>
        <w:numPr>
          <w:ilvl w:val="0"/>
          <w:numId w:val="22"/>
        </w:numPr>
        <w:spacing w:before="0" w:beforeAutospacing="0" w:after="150" w:afterAutospacing="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Проставление в документе, удостоверяющем личность гражданина, отметки о снятии с регистрационного учета по месту жительства.</w:t>
      </w:r>
    </w:p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/>
    <w:p w:rsidR="00293F57" w:rsidRDefault="00293F57" w:rsidP="00293F57">
      <w:pPr>
        <w:pStyle w:val="3"/>
        <w:shd w:val="clear" w:color="auto" w:fill="FFFFFF"/>
        <w:spacing w:before="0" w:beforeAutospacing="0" w:after="0" w:afterAutospacing="0"/>
        <w:rPr>
          <w:color w:val="39434D"/>
        </w:rPr>
      </w:pPr>
      <w:r>
        <w:rPr>
          <w:color w:val="39434D"/>
        </w:rPr>
        <w:lastRenderedPageBreak/>
        <w:t>Осуществление миграционного учета в Российской Федерации</w:t>
      </w:r>
    </w:p>
    <w:bookmarkStart w:id="0" w:name="_GoBack"/>
    <w:bookmarkEnd w:id="0"/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"http://www.mfc13.ru/uslugi/detail.php?ID=307&amp;sphrase_id=6255"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ПЕРЕЧЕНЬ НЕОБХОДИМЫХ ДОКУМЕНТОВ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numPr>
          <w:ilvl w:val="0"/>
          <w:numId w:val="2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Уведомление о прибытии</w:t>
      </w:r>
    </w:p>
    <w:p w:rsidR="00293F57" w:rsidRDefault="00293F57" w:rsidP="00293F57">
      <w:pPr>
        <w:numPr>
          <w:ilvl w:val="0"/>
          <w:numId w:val="2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Документ, удостоверяющий личность гражданина, обратившегося с уведомлением о прибытии.</w:t>
      </w:r>
    </w:p>
    <w:p w:rsidR="00293F57" w:rsidRDefault="00293F57" w:rsidP="00293F57">
      <w:pPr>
        <w:numPr>
          <w:ilvl w:val="0"/>
          <w:numId w:val="2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Копия документа, удостоверяющего личность иностранного гражданина</w:t>
      </w:r>
    </w:p>
    <w:p w:rsidR="00293F57" w:rsidRDefault="00293F57" w:rsidP="00293F57">
      <w:pPr>
        <w:numPr>
          <w:ilvl w:val="0"/>
          <w:numId w:val="2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Копия миграционной карты иностранного гражданина.</w:t>
      </w:r>
    </w:p>
    <w:p w:rsidR="00293F57" w:rsidRDefault="00293F57" w:rsidP="00293F57">
      <w:pPr>
        <w:numPr>
          <w:ilvl w:val="0"/>
          <w:numId w:val="2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Копия документа, удостоверяющего личность  гражданина Российской Федерации (иностранного гражданина или ответственного лица организации) и документы, подтверждающие уважительные причины, препятствующие принимающей стороне самостоятельно направить уведомление о прибытии.</w:t>
      </w:r>
    </w:p>
    <w:p w:rsidR="00293F57" w:rsidRDefault="00293F57" w:rsidP="00293F57">
      <w:pPr>
        <w:numPr>
          <w:ilvl w:val="0"/>
          <w:numId w:val="2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 xml:space="preserve">При самостоятельном уведомлении территориального органа ФМС России постоянно проживающим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в Российской Федерации иностранным гражданином о своем прибытии в место пребывания к уведомлению о прибытии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прилагается письменное согласие принимающей стороны.</w:t>
      </w:r>
    </w:p>
    <w:p w:rsidR="00293F57" w:rsidRDefault="00293F57" w:rsidP="00293F57">
      <w:pPr>
        <w:numPr>
          <w:ilvl w:val="0"/>
          <w:numId w:val="2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Копия документа, подтверждающего право собственности на жилое помещение, если иностранный гражданин, обладающий правом собственности на жилое помещение, находящееся на территории Российской Федерации, заявил такое помещение в качестве своего места пребывания.</w:t>
      </w:r>
    </w:p>
    <w:p w:rsidR="00293F57" w:rsidRDefault="00293F57" w:rsidP="00293F57">
      <w:pPr>
        <w:numPr>
          <w:ilvl w:val="0"/>
          <w:numId w:val="23"/>
        </w:numPr>
        <w:spacing w:after="60"/>
        <w:ind w:left="300"/>
        <w:jc w:val="both"/>
        <w:rPr>
          <w:rFonts w:ascii="Arial" w:hAnsi="Arial" w:cs="Arial"/>
          <w:color w:val="39434D"/>
          <w:sz w:val="21"/>
          <w:szCs w:val="21"/>
        </w:rPr>
      </w:pPr>
      <w:proofErr w:type="gramStart"/>
      <w:r>
        <w:rPr>
          <w:rFonts w:ascii="Arial" w:hAnsi="Arial" w:cs="Arial"/>
          <w:color w:val="39434D"/>
          <w:sz w:val="21"/>
          <w:szCs w:val="21"/>
        </w:rPr>
        <w:t>Копия документа, подтверждающего родство высококвалифицированного специалиста, выступающего в качестве принимающей стороны, и иностранного гражданина, являющегося членом семьи высококвалифицированного специалиста и подлежащего постановке на учет по месту пребывания, если иностранный гражданин, являющийся высококвалифицированным специалистом и имеющий в собственности жилое помещение на территории Российской Федерации, заявил такое помещение в качестве места пребывания для членов своей семьи (супруг (супруга), дети (в том числе</w:t>
      </w:r>
      <w:proofErr w:type="gramEnd"/>
      <w:r>
        <w:rPr>
          <w:rFonts w:ascii="Arial" w:hAnsi="Arial" w:cs="Arial"/>
          <w:color w:val="39434D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9434D"/>
          <w:sz w:val="21"/>
          <w:szCs w:val="21"/>
        </w:rPr>
        <w:t>усыновленные), супруги детей, родители (в том числе приемные), супруги родителей, бабушки, дедушки, внуки).</w:t>
      </w:r>
      <w:proofErr w:type="gramEnd"/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"http://www.mfc13.ru/uslugi/detail.php?ID=307&amp;sphrase_id=6255"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РАЗМЕР ГОСПОШЛИНЫ И ИНЫХ ПЛАТЕЖЕЙ, УПЛАЧИВАЕМЫХ ЗАЯВИТЕЛЕМ ПРИ ПОЛУЧЕНИИ УСЛУГИ, ПОРЯДОК ИХ УПЛАТЫ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pStyle w:val="a4"/>
        <w:spacing w:before="0" w:beforeAutospacing="0" w:after="150" w:afterAutospacing="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Услуга предоставляется безвозмездно.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"http://www.mfc13.ru/uslugi/detail.php?ID=307&amp;sphrase_id=6255"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СРОКИ ПРЕДОСТАВЛЕНИЯ УСЛУГИ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pStyle w:val="a4"/>
        <w:spacing w:before="0" w:beforeAutospacing="0" w:after="150" w:afterAutospacing="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Постановка иностранного гражданина на учет по месту пребывания осуществляется МФЦ незамедлительно по принятии от заявителя уведомления о прибытии, проверки точности изложенных в нем сведений и наличия необходимых документов.</w:t>
      </w:r>
    </w:p>
    <w:p w:rsidR="00293F57" w:rsidRDefault="00293F57" w:rsidP="00293F57">
      <w:pPr>
        <w:rPr>
          <w:rStyle w:val="a3"/>
          <w:rFonts w:ascii="Open Sans Condensed" w:hAnsi="Open Sans Condensed"/>
          <w:b/>
          <w:bCs/>
          <w:caps/>
          <w:color w:val="464F59"/>
          <w:u w:val="none"/>
        </w:rPr>
      </w:pPr>
      <w:r>
        <w:rPr>
          <w:rFonts w:ascii="Arial" w:hAnsi="Arial" w:cs="Arial"/>
          <w:color w:val="39434D"/>
          <w:sz w:val="21"/>
          <w:szCs w:val="21"/>
        </w:rPr>
        <w:fldChar w:fldCharType="begin"/>
      </w:r>
      <w:r>
        <w:rPr>
          <w:rFonts w:ascii="Arial" w:hAnsi="Arial" w:cs="Arial"/>
          <w:color w:val="39434D"/>
          <w:sz w:val="21"/>
          <w:szCs w:val="21"/>
        </w:rPr>
        <w:instrText xml:space="preserve"> HYPERLINK "http://www.mfc13.ru/uslugi/detail.php?ID=307&amp;sphrase_id=6255" </w:instrText>
      </w:r>
      <w:r>
        <w:rPr>
          <w:rFonts w:ascii="Arial" w:hAnsi="Arial" w:cs="Arial"/>
          <w:color w:val="39434D"/>
          <w:sz w:val="21"/>
          <w:szCs w:val="21"/>
        </w:rPr>
        <w:fldChar w:fldCharType="separate"/>
      </w:r>
    </w:p>
    <w:p w:rsidR="00293F57" w:rsidRDefault="00293F57" w:rsidP="00293F57">
      <w:pPr>
        <w:pStyle w:val="3"/>
        <w:spacing w:before="0" w:beforeAutospacing="0" w:after="0" w:afterAutospacing="0"/>
      </w:pPr>
      <w:r>
        <w:rPr>
          <w:rFonts w:ascii="Open Sans Condensed" w:hAnsi="Open Sans Condensed" w:cs="Arial"/>
          <w:caps/>
          <w:color w:val="464F59"/>
        </w:rPr>
        <w:t>РЕЗУЛЬТАТ ОКАЗАНИЯ УСЛУГИ</w:t>
      </w:r>
    </w:p>
    <w:p w:rsidR="00293F57" w:rsidRDefault="00293F57" w:rsidP="00293F57">
      <w:pPr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fldChar w:fldCharType="end"/>
      </w:r>
    </w:p>
    <w:p w:rsidR="00293F57" w:rsidRDefault="00293F57" w:rsidP="00293F57">
      <w:pPr>
        <w:pStyle w:val="a4"/>
        <w:spacing w:before="0" w:beforeAutospacing="0" w:after="150" w:afterAutospacing="0"/>
        <w:jc w:val="both"/>
        <w:rPr>
          <w:rFonts w:ascii="Arial" w:hAnsi="Arial" w:cs="Arial"/>
          <w:color w:val="39434D"/>
          <w:sz w:val="21"/>
          <w:szCs w:val="21"/>
        </w:rPr>
      </w:pPr>
      <w:r>
        <w:rPr>
          <w:rFonts w:ascii="Arial" w:hAnsi="Arial" w:cs="Arial"/>
          <w:color w:val="39434D"/>
          <w:sz w:val="21"/>
          <w:szCs w:val="21"/>
        </w:rPr>
        <w:t>Постановка иностранного гражданина на учет по месту пребывания.</w:t>
      </w:r>
    </w:p>
    <w:p w:rsidR="00293F57" w:rsidRDefault="00293F57"/>
    <w:sectPr w:rsidR="00293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 Condens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85F8B"/>
    <w:multiLevelType w:val="multilevel"/>
    <w:tmpl w:val="3D428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316F0F"/>
    <w:multiLevelType w:val="multilevel"/>
    <w:tmpl w:val="DDDE4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1150E8"/>
    <w:multiLevelType w:val="multilevel"/>
    <w:tmpl w:val="36A81A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08691F"/>
    <w:multiLevelType w:val="multilevel"/>
    <w:tmpl w:val="38B4E45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813700"/>
    <w:multiLevelType w:val="multilevel"/>
    <w:tmpl w:val="54442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E8769A"/>
    <w:multiLevelType w:val="multilevel"/>
    <w:tmpl w:val="690ED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6C067C"/>
    <w:multiLevelType w:val="multilevel"/>
    <w:tmpl w:val="D5C45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7B509B"/>
    <w:multiLevelType w:val="multilevel"/>
    <w:tmpl w:val="3BEAE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A643A1"/>
    <w:multiLevelType w:val="multilevel"/>
    <w:tmpl w:val="6598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E45F82"/>
    <w:multiLevelType w:val="multilevel"/>
    <w:tmpl w:val="74E60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E02A53"/>
    <w:multiLevelType w:val="multilevel"/>
    <w:tmpl w:val="B448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127F80"/>
    <w:multiLevelType w:val="multilevel"/>
    <w:tmpl w:val="32AC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8104C3"/>
    <w:multiLevelType w:val="multilevel"/>
    <w:tmpl w:val="9FA60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8F6FD2"/>
    <w:multiLevelType w:val="multilevel"/>
    <w:tmpl w:val="49B6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A4162C"/>
    <w:multiLevelType w:val="multilevel"/>
    <w:tmpl w:val="B6F8E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1F7917"/>
    <w:multiLevelType w:val="multilevel"/>
    <w:tmpl w:val="83446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5967CFF"/>
    <w:multiLevelType w:val="multilevel"/>
    <w:tmpl w:val="1F705A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2D3195"/>
    <w:multiLevelType w:val="multilevel"/>
    <w:tmpl w:val="A20E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C64B1B"/>
    <w:multiLevelType w:val="multilevel"/>
    <w:tmpl w:val="FE44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6E3AED"/>
    <w:multiLevelType w:val="multilevel"/>
    <w:tmpl w:val="C1402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7E5221"/>
    <w:multiLevelType w:val="multilevel"/>
    <w:tmpl w:val="E234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6C409A"/>
    <w:multiLevelType w:val="multilevel"/>
    <w:tmpl w:val="08BA0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FE840EF"/>
    <w:multiLevelType w:val="multilevel"/>
    <w:tmpl w:val="916C6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6"/>
  </w:num>
  <w:num w:numId="3">
    <w:abstractNumId w:val="15"/>
  </w:num>
  <w:num w:numId="4">
    <w:abstractNumId w:val="2"/>
  </w:num>
  <w:num w:numId="5">
    <w:abstractNumId w:val="3"/>
  </w:num>
  <w:num w:numId="6">
    <w:abstractNumId w:val="6"/>
  </w:num>
  <w:num w:numId="7">
    <w:abstractNumId w:val="14"/>
  </w:num>
  <w:num w:numId="8">
    <w:abstractNumId w:val="21"/>
  </w:num>
  <w:num w:numId="9">
    <w:abstractNumId w:val="0"/>
  </w:num>
  <w:num w:numId="10">
    <w:abstractNumId w:val="7"/>
  </w:num>
  <w:num w:numId="11">
    <w:abstractNumId w:val="11"/>
  </w:num>
  <w:num w:numId="12">
    <w:abstractNumId w:val="5"/>
  </w:num>
  <w:num w:numId="13">
    <w:abstractNumId w:val="10"/>
  </w:num>
  <w:num w:numId="14">
    <w:abstractNumId w:val="17"/>
  </w:num>
  <w:num w:numId="15">
    <w:abstractNumId w:val="19"/>
  </w:num>
  <w:num w:numId="16">
    <w:abstractNumId w:val="12"/>
  </w:num>
  <w:num w:numId="17">
    <w:abstractNumId w:val="22"/>
  </w:num>
  <w:num w:numId="18">
    <w:abstractNumId w:val="1"/>
  </w:num>
  <w:num w:numId="19">
    <w:abstractNumId w:val="4"/>
  </w:num>
  <w:num w:numId="20">
    <w:abstractNumId w:val="13"/>
  </w:num>
  <w:num w:numId="21">
    <w:abstractNumId w:val="18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C50"/>
    <w:rsid w:val="00293F57"/>
    <w:rsid w:val="00633C50"/>
    <w:rsid w:val="00802CE9"/>
    <w:rsid w:val="00C221F3"/>
    <w:rsid w:val="00F2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293F5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93F57"/>
    <w:rPr>
      <w:b/>
      <w:bCs/>
      <w:sz w:val="27"/>
      <w:szCs w:val="27"/>
    </w:rPr>
  </w:style>
  <w:style w:type="character" w:styleId="a3">
    <w:name w:val="Hyperlink"/>
    <w:basedOn w:val="a0"/>
    <w:uiPriority w:val="99"/>
    <w:unhideWhenUsed/>
    <w:rsid w:val="00293F5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93F5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293F5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93F57"/>
    <w:rPr>
      <w:b/>
      <w:bCs/>
      <w:sz w:val="27"/>
      <w:szCs w:val="27"/>
    </w:rPr>
  </w:style>
  <w:style w:type="character" w:styleId="a3">
    <w:name w:val="Hyperlink"/>
    <w:basedOn w:val="a0"/>
    <w:uiPriority w:val="99"/>
    <w:unhideWhenUsed/>
    <w:rsid w:val="00293F5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93F5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3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72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369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939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23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6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4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6956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8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1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0800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9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0225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1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2879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131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67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15356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1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3530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3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7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45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60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4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74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532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1540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5323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8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468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5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9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01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612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8707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9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5066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0073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45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59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6622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7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3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137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970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2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4870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3621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4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1348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0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913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2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7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7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7295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8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5779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6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15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2884</Words>
  <Characters>21736</Characters>
  <Application>Microsoft Office Word</Application>
  <DocSecurity>0</DocSecurity>
  <Lines>181</Lines>
  <Paragraphs>49</Paragraphs>
  <ScaleCrop>false</ScaleCrop>
  <Company/>
  <LinksUpToDate>false</LinksUpToDate>
  <CharactersWithSpaces>24571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МФЦ</dc:creator>
  <cp:keywords/>
  <dc:description/>
  <cp:lastModifiedBy>МФЦ</cp:lastModifiedBy>
  <cp:revision>2</cp:revision>
  <dcterms:created xsi:type="dcterms:W3CDTF">2015-09-24T10:46:00Z</dcterms:created>
  <dcterms:modified xsi:type="dcterms:W3CDTF">2015-09-24T10:53:00Z</dcterms:modified>
</cp:coreProperties>
</file>