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88E" w:rsidRPr="002C388E" w:rsidRDefault="002C388E" w:rsidP="002C388E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2C388E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Пенсионный фонд не выплачивает единовременную выплату из страховой пенсии!</w:t>
      </w:r>
    </w:p>
    <w:p w:rsidR="002C388E" w:rsidRPr="002C388E" w:rsidRDefault="002C388E" w:rsidP="002C388E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В интернете все быстрее распространяется информация следующего содержания: «Все женщины 1957 — 1966 г. рождения, а мужчины 1953 — 1967 г. рождения имеют право получить единовременную выплату, т.к. перечисляли деньги на страховую часть пенсии, только надо срочно — до 1 марта 2016 г. написать заявление в Пенсионный фонд».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Данная информация является недостоверной.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Пенсионный фонд не выплачивает средства из страховой пенсии.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Единовременная выплата производится только из средств пенсионных накоплений.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Но далеко не все пенсионеры имеют право на получение единовременной выплаты из средств пенсионных накоплений, а только те, у кого эти накопления имеются, то есть мужчины 1953 года рождения и моложе и женщины 1957 года рождения и моложе. При условии, что ранее они не обращались за их получением.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Право на единовременную выплату есть у пенсионеров, получающих пенсию по старости, в том числе и досрочную. Получатели пенсий по инвалидности и по случаю потери кормильца при наличии пенсионных накоплений могут также получить единовременную выплату, когда достигнут общеустановленного пенсионного возраста.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Необходимо уточнить, что единовременная выплата может быть назначена только тому пенсионеру, у которого накопительная пенсия составляет 5 и менее процентов отныне получаемой трудовой пенсии. В противном случае назначается накопительная пенсия.</w:t>
      </w:r>
    </w:p>
    <w:p w:rsidR="002C388E" w:rsidRPr="002C388E" w:rsidRDefault="002C388E" w:rsidP="002C388E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 xml:space="preserve">Ну и наконец, единовременную выплату из накопительной пенсии могут получить участники программы </w:t>
      </w:r>
      <w:proofErr w:type="gramStart"/>
      <w:r w:rsidRPr="002C388E">
        <w:rPr>
          <w:rFonts w:ascii="inherit" w:eastAsia="Times New Roman" w:hAnsi="inherit" w:cs="Arial"/>
          <w:color w:val="000000"/>
          <w:lang w:eastAsia="ru-RU"/>
        </w:rPr>
        <w:t>государственного</w:t>
      </w:r>
      <w:proofErr w:type="gramEnd"/>
      <w:r w:rsidRPr="002C388E">
        <w:rPr>
          <w:rFonts w:ascii="inherit" w:eastAsia="Times New Roman" w:hAnsi="inherit" w:cs="Arial"/>
          <w:color w:val="000000"/>
          <w:lang w:eastAsia="ru-RU"/>
        </w:rPr>
        <w:t xml:space="preserve"> </w:t>
      </w:r>
      <w:proofErr w:type="spellStart"/>
      <w:r w:rsidRPr="002C388E">
        <w:rPr>
          <w:rFonts w:ascii="inherit" w:eastAsia="Times New Roman" w:hAnsi="inherit" w:cs="Arial"/>
          <w:color w:val="000000"/>
          <w:lang w:eastAsia="ru-RU"/>
        </w:rPr>
        <w:t>софинансирования</w:t>
      </w:r>
      <w:proofErr w:type="spellEnd"/>
      <w:r w:rsidRPr="002C388E">
        <w:rPr>
          <w:rFonts w:ascii="inherit" w:eastAsia="Times New Roman" w:hAnsi="inherit" w:cs="Arial"/>
          <w:color w:val="000000"/>
          <w:lang w:eastAsia="ru-RU"/>
        </w:rPr>
        <w:t xml:space="preserve"> пенсии и женщины, направившие материнский капитал на формирование накопительный пенсии. Им предоставлено право выбора: получать накопительную пенсию или срочную пенсионную выплату, период получения которой можно определить самостоятельно, но он не может быть меньше 10 лет.</w:t>
      </w:r>
    </w:p>
    <w:p w:rsidR="002C388E" w:rsidRPr="002C388E" w:rsidRDefault="002C388E" w:rsidP="002C388E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C388E">
        <w:rPr>
          <w:rFonts w:ascii="inherit" w:eastAsia="Times New Roman" w:hAnsi="inherit" w:cs="Arial"/>
          <w:color w:val="000000"/>
          <w:lang w:eastAsia="ru-RU"/>
        </w:rPr>
        <w:t>Получить единовременную выплату из средств пенсионных накоплений можно только раз в пять лет.</w:t>
      </w:r>
    </w:p>
    <w:p w:rsidR="00B022EC" w:rsidRPr="004745EB" w:rsidRDefault="00B022EC" w:rsidP="004745EB"/>
    <w:sectPr w:rsidR="00B022EC" w:rsidRPr="004745EB" w:rsidSect="001E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7742"/>
    <w:multiLevelType w:val="hybridMultilevel"/>
    <w:tmpl w:val="48763F3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E6636C"/>
    <w:multiLevelType w:val="multilevel"/>
    <w:tmpl w:val="E692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CD2"/>
    <w:rsid w:val="000002D1"/>
    <w:rsid w:val="001B42F7"/>
    <w:rsid w:val="001E70FF"/>
    <w:rsid w:val="002C388E"/>
    <w:rsid w:val="004745EB"/>
    <w:rsid w:val="00826898"/>
    <w:rsid w:val="008A126B"/>
    <w:rsid w:val="00A70EA1"/>
    <w:rsid w:val="00B022EC"/>
    <w:rsid w:val="00B70B2C"/>
    <w:rsid w:val="00BC2CC3"/>
    <w:rsid w:val="00BE3D4E"/>
    <w:rsid w:val="00CF72EB"/>
    <w:rsid w:val="00D70CD2"/>
    <w:rsid w:val="00F9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CD2"/>
  </w:style>
  <w:style w:type="paragraph" w:styleId="1">
    <w:name w:val="heading 1"/>
    <w:basedOn w:val="a"/>
    <w:link w:val="10"/>
    <w:uiPriority w:val="9"/>
    <w:qFormat/>
    <w:rsid w:val="00D70C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0C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0C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70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0C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70C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0C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unhideWhenUsed/>
    <w:rsid w:val="00D70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70CD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0CD2"/>
  </w:style>
  <w:style w:type="character" w:styleId="a8">
    <w:name w:val="Strong"/>
    <w:basedOn w:val="a0"/>
    <w:uiPriority w:val="22"/>
    <w:qFormat/>
    <w:rsid w:val="00BE3D4E"/>
    <w:rPr>
      <w:b/>
      <w:bCs/>
    </w:rPr>
  </w:style>
  <w:style w:type="character" w:customStyle="1" w:styleId="text-highlight">
    <w:name w:val="text-highlight"/>
    <w:basedOn w:val="a0"/>
    <w:rsid w:val="00BE3D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7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70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9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1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9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2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36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6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2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65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9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16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1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0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4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1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3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4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65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4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99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4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3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2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9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2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79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2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3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9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7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6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2016-03-03T15:54:00Z</dcterms:created>
  <dcterms:modified xsi:type="dcterms:W3CDTF">2016-03-03T15:54:00Z</dcterms:modified>
</cp:coreProperties>
</file>