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782" w:rsidRPr="00F92782" w:rsidRDefault="00F92782" w:rsidP="00F927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782">
        <w:rPr>
          <w:rFonts w:ascii="Times New Roman" w:eastAsia="Times New Roman" w:hAnsi="Times New Roman" w:cs="Times New Roman"/>
          <w:sz w:val="24"/>
          <w:szCs w:val="24"/>
        </w:rPr>
        <w:t>Дата формирования 11.03.2016 10:02 http://torgi.gov.</w:t>
      </w:r>
      <w:proofErr w:type="gramStart"/>
      <w:r w:rsidRPr="00F92782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gramEnd"/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>Извещение о проведении торгов № 110316/3918168/01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Форма проведения торгов: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Открытый аукцион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Сайт размещения извещения: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http://torgi.gov.ru/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Количество лотов: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создания извещения: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11.03.2016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публикации извещения: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11.03.2016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последнего изменения: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11.03.2016</w:t>
            </w:r>
          </w:p>
        </w:tc>
      </w:tr>
    </w:tbl>
    <w:p w:rsidR="00F92782" w:rsidRPr="00F92782" w:rsidRDefault="00F92782" w:rsidP="00F927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>Контактная информация организатора торгов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 организации: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Адрес: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431770, </w:t>
            </w:r>
            <w:proofErr w:type="spellStart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МОРДОВИЯ, с ДУБЕНКИ, </w:t>
            </w:r>
            <w:proofErr w:type="spellStart"/>
            <w:proofErr w:type="gramStart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БРОВЦЕВА, д. 1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Телефон: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88344721324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Факс: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88344721338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E-mail</w:t>
            </w:r>
            <w:proofErr w:type="spellEnd"/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Контактное лицо: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</w:tbl>
    <w:p w:rsidR="00F92782" w:rsidRPr="00F92782" w:rsidRDefault="00F92782" w:rsidP="00F927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проведения торгов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и время начала приема заявок: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11.03.2016 09:00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и время окончания приема заявок: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11.04.2016 16:00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Порядок приема заявок, адрес места приема заявок: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подачи заявок на участие в аукционе и прилагаемых к ним документов с 11 марта 2016г. по 11 апреля 2016г. по рабочим дням с 9ч. 00 мин. до 16ч.00 мин. по адресу ООО «Орион»: 430005, Республика Мордовия, г</w:t>
            </w:r>
            <w:proofErr w:type="gramStart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аранск, </w:t>
            </w:r>
            <w:proofErr w:type="spellStart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, Большевистская, д.81А.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Требования к содержанию и форме заявок: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Указано в извещении о проведен</w:t>
            </w:r>
            <w:proofErr w:type="gramStart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ии ау</w:t>
            </w:r>
            <w:proofErr w:type="gramEnd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кциона по продаже земельного участка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Порядок проведения аукциона: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Шаг аукциона 3%. Победителем аукциона признается участник, предложивший наибольшую цену лота.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и время проведения аукциона: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12.04.2016 11:00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Место проведения аукциона:</w:t>
            </w:r>
          </w:p>
        </w:tc>
        <w:tc>
          <w:tcPr>
            <w:tcW w:w="2500" w:type="pct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431770, Республика Мордовия, Дубенский район, с. Дубенки, ул. </w:t>
            </w:r>
            <w:proofErr w:type="spellStart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Бровцева</w:t>
            </w:r>
            <w:proofErr w:type="spellEnd"/>
            <w:r w:rsidRPr="00F92782">
              <w:rPr>
                <w:rFonts w:ascii="Times New Roman" w:eastAsia="Times New Roman" w:hAnsi="Times New Roman" w:cs="Times New Roman"/>
                <w:sz w:val="24"/>
                <w:szCs w:val="24"/>
              </w:rPr>
              <w:t>, д. 1</w:t>
            </w:r>
          </w:p>
        </w:tc>
      </w:tr>
    </w:tbl>
    <w:p w:rsidR="00F92782" w:rsidRPr="00F92782" w:rsidRDefault="00F92782" w:rsidP="00F927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изменений</w:t>
      </w:r>
      <w:r w:rsidRPr="00F9278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92782">
        <w:rPr>
          <w:rFonts w:ascii="Times New Roman" w:eastAsia="Times New Roman" w:hAnsi="Times New Roman" w:cs="Times New Roman"/>
          <w:sz w:val="24"/>
          <w:szCs w:val="24"/>
        </w:rPr>
        <w:br/>
      </w:r>
      <w:r w:rsidRPr="00F9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Изменения по торгам не </w:t>
      </w:r>
      <w:proofErr w:type="spellStart"/>
      <w:r w:rsidRPr="00F9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вносились</w:t>
      </w:r>
      <w:proofErr w:type="gramStart"/>
      <w:r w:rsidRPr="00F9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</w:t>
      </w:r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>еестр</w:t>
      </w:r>
      <w:proofErr w:type="spellEnd"/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разъяснений</w:t>
      </w:r>
      <w:r w:rsidRPr="00F9278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92782">
        <w:rPr>
          <w:rFonts w:ascii="Times New Roman" w:eastAsia="Times New Roman" w:hAnsi="Times New Roman" w:cs="Times New Roman"/>
          <w:sz w:val="24"/>
          <w:szCs w:val="24"/>
        </w:rPr>
        <w:br/>
      </w:r>
      <w:r w:rsidRPr="00F9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Запросов на разъяснение не </w:t>
      </w:r>
      <w:proofErr w:type="spellStart"/>
      <w:r w:rsidRPr="00F9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поступало.</w:t>
      </w:r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</w:t>
      </w:r>
      <w:proofErr w:type="spellEnd"/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протоколов</w:t>
      </w:r>
      <w:r w:rsidRPr="00F9278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92782">
        <w:rPr>
          <w:rFonts w:ascii="Times New Roman" w:eastAsia="Times New Roman" w:hAnsi="Times New Roman" w:cs="Times New Roman"/>
          <w:sz w:val="24"/>
          <w:szCs w:val="24"/>
        </w:rPr>
        <w:br/>
      </w:r>
      <w:r w:rsidRPr="00F9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По торгам не внесены </w:t>
      </w:r>
      <w:proofErr w:type="spellStart"/>
      <w:r w:rsidRPr="00F9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протоколы.</w:t>
      </w:r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</w:t>
      </w:r>
      <w:proofErr w:type="spellEnd"/>
      <w:r w:rsidRPr="00F927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жалоб</w:t>
      </w:r>
      <w:r w:rsidRPr="00F9278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92782">
        <w:rPr>
          <w:rFonts w:ascii="Times New Roman" w:eastAsia="Times New Roman" w:hAnsi="Times New Roman" w:cs="Times New Roman"/>
          <w:sz w:val="24"/>
          <w:szCs w:val="24"/>
        </w:rPr>
        <w:br/>
      </w:r>
      <w:r w:rsidRPr="00F9278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Жалоб по торгам не зарегистрировано.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F92782" w:rsidRPr="00F92782" w:rsidTr="00F9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Лот № 1</w:t>
            </w:r>
          </w:p>
        </w:tc>
      </w:tr>
      <w:tr w:rsidR="00F92782" w:rsidRPr="00F92782" w:rsidTr="00F9278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Статус: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Объявлен</w:t>
                  </w:r>
                  <w:proofErr w:type="gramEnd"/>
                </w:p>
              </w:tc>
            </w:tr>
          </w:tbl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 по лоту: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Тип торгов: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Продажа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Форма собственности: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Муниципальная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>Реквизиты решения о проведении торгов: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Постановление администрации Дубенского сельского поселения Дубенского муниципального района Республики Мордовия №44 от 02.03.2016г.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Кадастровый номер: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13:06:0102001:847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Категория земель: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Земли населенных пунктов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Вид разрешенного использования: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ведения личного подсобного хозяйства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Страна размещения: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Местоположение: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Мордовия </w:t>
                  </w:r>
                  <w:proofErr w:type="spell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Дубенский р-н, Дубенки с, </w:t>
                  </w:r>
                  <w:proofErr w:type="spell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Бровцева</w:t>
                  </w:r>
                  <w:proofErr w:type="spellEnd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spellEnd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Республика Мордовия, Дубенский район, с</w:t>
                  </w:r>
                  <w:proofErr w:type="gram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убенки, </w:t>
                  </w:r>
                  <w:proofErr w:type="spell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ул.Бровцева</w:t>
                  </w:r>
                  <w:proofErr w:type="spellEnd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д.120, кв.1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Детальное местоположение: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Республика Мордовия, Дубенский район, с</w:t>
                  </w:r>
                  <w:proofErr w:type="gram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убенки, </w:t>
                  </w:r>
                  <w:proofErr w:type="spell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ул.Бровцева</w:t>
                  </w:r>
                  <w:proofErr w:type="spellEnd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д.120, кв.1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Площадь (Квадратный метр):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423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Описание земельного участка: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Параметры разрешенного строительства объекта: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Технические условия подключения объекта к сетям инженерно-технического обеспечения: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Предмет торга: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Цена земельного участка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Начальная цена в валюте лота: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30 000 руб.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Начальная цена 1 кв</w:t>
                  </w:r>
                  <w:proofErr w:type="gramStart"/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.м</w:t>
                  </w:r>
                  <w:proofErr w:type="gramEnd"/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в валюте лота: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70,92 руб.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Шаг аукциона: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900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Размер обеспечения: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Размер задатка в валюте лота: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15 000 руб.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Порядок внесения и возврата задатка: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Задаток в размере 50 % от начальной цены предмета аукциона уплачивается на не позднее 01 апреля 2016 года на </w:t>
                  </w:r>
                  <w:proofErr w:type="spellStart"/>
                  <w:proofErr w:type="gram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spellEnd"/>
                  <w:proofErr w:type="gramEnd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/с ООО «Орион» № 40702810420230000182 в МРФ АО «</w:t>
                  </w:r>
                  <w:proofErr w:type="spellStart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Россельхозбанк</w:t>
                  </w:r>
                  <w:proofErr w:type="spellEnd"/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», г. Саранск, ИНН / КПП 1327157851/132701001, к/с 30101810900000000750, БИК 0428952750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Права на участок, ограничения прав: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Наличие фотографий: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  <w:tr w:rsidR="00F92782" w:rsidRPr="00F9278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278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Дата, время и порядок осмотра земельного участка на местности: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2782" w:rsidRPr="00F92782" w:rsidRDefault="00F92782" w:rsidP="00F927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2782" w:rsidRPr="00F92782" w:rsidTr="00F9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782" w:rsidRPr="00F92782" w:rsidRDefault="00F92782" w:rsidP="00F92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F10BE" w:rsidRDefault="001F10BE"/>
    <w:sectPr w:rsidR="001F1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2782"/>
    <w:rsid w:val="001F10BE"/>
    <w:rsid w:val="00F92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927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6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2780</Characters>
  <Application>Microsoft Office Word</Application>
  <DocSecurity>0</DocSecurity>
  <Lines>23</Lines>
  <Paragraphs>6</Paragraphs>
  <ScaleCrop>false</ScaleCrop>
  <Company>Microsoft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2016-03-11T07:02:00Z</dcterms:created>
  <dcterms:modified xsi:type="dcterms:W3CDTF">2016-03-11T07:03:00Z</dcterms:modified>
</cp:coreProperties>
</file>