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0E" w:rsidRPr="0076353B" w:rsidRDefault="006B140E" w:rsidP="006B140E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6B140E" w:rsidRPr="0076353B" w:rsidRDefault="006B140E" w:rsidP="006B140E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6B140E" w:rsidRDefault="006B140E" w:rsidP="006B140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C4DC3" w:rsidRPr="006C4DC3" w:rsidRDefault="006C4DC3" w:rsidP="006C4D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29A1" w:rsidRDefault="00AA7901" w:rsidP="006C4DC3">
      <w:pPr>
        <w:jc w:val="both"/>
        <w:rPr>
          <w:rFonts w:ascii="Times New Roman" w:hAnsi="Times New Roman" w:cs="Times New Roman"/>
          <w:sz w:val="28"/>
          <w:szCs w:val="28"/>
        </w:rPr>
      </w:pPr>
      <w:r w:rsidRPr="006C4DC3">
        <w:rPr>
          <w:rFonts w:ascii="Times New Roman" w:hAnsi="Times New Roman" w:cs="Times New Roman"/>
          <w:b/>
          <w:sz w:val="28"/>
          <w:szCs w:val="28"/>
        </w:rPr>
        <w:t>Вопрос:</w:t>
      </w:r>
      <w:r w:rsidR="009F5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7901">
        <w:rPr>
          <w:rFonts w:ascii="Times New Roman" w:hAnsi="Times New Roman" w:cs="Times New Roman"/>
          <w:sz w:val="28"/>
          <w:szCs w:val="28"/>
        </w:rPr>
        <w:t xml:space="preserve">Может ли кадастровая стоимость </w:t>
      </w:r>
      <w:r w:rsidR="005C205B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Pr="00AA7901">
        <w:rPr>
          <w:rFonts w:ascii="Times New Roman" w:hAnsi="Times New Roman" w:cs="Times New Roman"/>
          <w:sz w:val="28"/>
          <w:szCs w:val="28"/>
        </w:rPr>
        <w:t>одномоментно вырасти в три раза?</w:t>
      </w:r>
    </w:p>
    <w:p w:rsidR="00DA1DB9" w:rsidRDefault="00CB0E6B" w:rsidP="00EC4267">
      <w:pPr>
        <w:spacing w:after="0" w:line="276" w:lineRule="auto"/>
        <w:jc w:val="both"/>
        <w:rPr>
          <w:sz w:val="28"/>
          <w:szCs w:val="28"/>
        </w:rPr>
      </w:pPr>
      <w:r w:rsidRPr="006C4DC3">
        <w:rPr>
          <w:rFonts w:ascii="Times New Roman" w:hAnsi="Times New Roman" w:cs="Times New Roman"/>
          <w:b/>
          <w:sz w:val="28"/>
          <w:szCs w:val="28"/>
        </w:rPr>
        <w:t>Ответ:</w:t>
      </w:r>
      <w:r w:rsidR="009F5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4E0">
        <w:rPr>
          <w:rFonts w:ascii="Times New Roman" w:hAnsi="Times New Roman" w:cs="Times New Roman"/>
          <w:sz w:val="28"/>
          <w:szCs w:val="28"/>
        </w:rPr>
        <w:t>Оценка</w:t>
      </w:r>
      <w:r w:rsidR="009F59AF">
        <w:rPr>
          <w:rFonts w:ascii="Times New Roman" w:hAnsi="Times New Roman" w:cs="Times New Roman"/>
          <w:sz w:val="28"/>
          <w:szCs w:val="28"/>
        </w:rPr>
        <w:t xml:space="preserve"> </w:t>
      </w:r>
      <w:r w:rsidR="003453E4">
        <w:rPr>
          <w:rFonts w:ascii="Times New Roman" w:hAnsi="Times New Roman" w:cs="Times New Roman"/>
          <w:sz w:val="28"/>
          <w:szCs w:val="28"/>
        </w:rPr>
        <w:t>земли</w:t>
      </w:r>
      <w:r w:rsidR="005C205B">
        <w:rPr>
          <w:rFonts w:ascii="Times New Roman" w:hAnsi="Times New Roman" w:cs="Times New Roman"/>
          <w:sz w:val="28"/>
          <w:szCs w:val="28"/>
        </w:rPr>
        <w:t xml:space="preserve"> зависит от многих факторов, </w:t>
      </w:r>
      <w:r w:rsidR="003453E4">
        <w:rPr>
          <w:rFonts w:ascii="Times New Roman" w:hAnsi="Times New Roman" w:cs="Times New Roman"/>
          <w:sz w:val="28"/>
          <w:szCs w:val="28"/>
        </w:rPr>
        <w:t xml:space="preserve">влияющих на кадастровую стоимость конкретного земельного участка. </w:t>
      </w:r>
      <w:r w:rsidR="001D27AB">
        <w:rPr>
          <w:rFonts w:ascii="Times New Roman" w:hAnsi="Times New Roman" w:cs="Times New Roman"/>
          <w:sz w:val="28"/>
          <w:szCs w:val="28"/>
        </w:rPr>
        <w:t>Определение кадастровой стоимости земельного участка основывается на классификации земель по целевому назначению и виду функционального использования.</w:t>
      </w:r>
      <w:r w:rsidR="00214AF3">
        <w:rPr>
          <w:rFonts w:ascii="Times New Roman" w:hAnsi="Times New Roman" w:cs="Times New Roman"/>
          <w:sz w:val="28"/>
          <w:szCs w:val="28"/>
        </w:rPr>
        <w:t xml:space="preserve">Вместе с тем, применяются утвержденные органом государственной власти результаты государственной </w:t>
      </w:r>
      <w:r w:rsidR="0015302E">
        <w:rPr>
          <w:rFonts w:ascii="Times New Roman" w:hAnsi="Times New Roman" w:cs="Times New Roman"/>
          <w:sz w:val="28"/>
          <w:szCs w:val="28"/>
        </w:rPr>
        <w:t>кадастровой оценки. Такой п</w:t>
      </w:r>
      <w:r w:rsidR="004853F1" w:rsidRPr="00DA1DB9">
        <w:rPr>
          <w:rFonts w:ascii="Times New Roman" w:hAnsi="Times New Roman" w:cs="Times New Roman"/>
          <w:sz w:val="28"/>
          <w:szCs w:val="28"/>
        </w:rPr>
        <w:t>орядок определения кад</w:t>
      </w:r>
      <w:r w:rsidR="00DA1DB9">
        <w:rPr>
          <w:rFonts w:ascii="Times New Roman" w:hAnsi="Times New Roman" w:cs="Times New Roman"/>
          <w:sz w:val="28"/>
          <w:szCs w:val="28"/>
        </w:rPr>
        <w:t xml:space="preserve">астровой </w:t>
      </w:r>
      <w:r w:rsidR="004853F1" w:rsidRPr="00DA1DB9">
        <w:rPr>
          <w:rFonts w:ascii="Times New Roman" w:hAnsi="Times New Roman" w:cs="Times New Roman"/>
          <w:sz w:val="28"/>
          <w:szCs w:val="28"/>
        </w:rPr>
        <w:t>с</w:t>
      </w:r>
      <w:r w:rsidR="00DA1DB9">
        <w:rPr>
          <w:rFonts w:ascii="Times New Roman" w:hAnsi="Times New Roman" w:cs="Times New Roman"/>
          <w:sz w:val="28"/>
          <w:szCs w:val="28"/>
        </w:rPr>
        <w:t>тоимости земельных участков</w:t>
      </w:r>
      <w:r w:rsidR="004853F1" w:rsidRPr="00DA1DB9">
        <w:rPr>
          <w:rFonts w:ascii="Times New Roman" w:hAnsi="Times New Roman" w:cs="Times New Roman"/>
          <w:sz w:val="28"/>
          <w:szCs w:val="28"/>
        </w:rPr>
        <w:t xml:space="preserve"> регламентирован законодательством</w:t>
      </w:r>
      <w:r w:rsidR="005C205B">
        <w:rPr>
          <w:rFonts w:ascii="Times New Roman" w:hAnsi="Times New Roman" w:cs="Times New Roman"/>
          <w:sz w:val="28"/>
          <w:szCs w:val="28"/>
        </w:rPr>
        <w:t xml:space="preserve">. </w:t>
      </w:r>
      <w:r w:rsidR="00DA1DB9">
        <w:rPr>
          <w:rFonts w:ascii="Times New Roman" w:hAnsi="Times New Roman" w:cs="Times New Roman"/>
          <w:sz w:val="28"/>
          <w:szCs w:val="28"/>
        </w:rPr>
        <w:t>О</w:t>
      </w:r>
      <w:r w:rsidR="004853F1" w:rsidRPr="00DA1DB9">
        <w:rPr>
          <w:rFonts w:ascii="Times New Roman" w:hAnsi="Times New Roman" w:cs="Times New Roman"/>
          <w:sz w:val="28"/>
          <w:szCs w:val="28"/>
        </w:rPr>
        <w:t>рганы государственной власти и органы местного самоуправления при</w:t>
      </w:r>
      <w:r w:rsidR="00DA1DB9">
        <w:rPr>
          <w:rFonts w:ascii="Times New Roman" w:hAnsi="Times New Roman" w:cs="Times New Roman"/>
          <w:sz w:val="28"/>
          <w:szCs w:val="28"/>
        </w:rPr>
        <w:t xml:space="preserve">нимают решение о проведении государственной </w:t>
      </w:r>
      <w:r w:rsidR="004853F1" w:rsidRPr="00DA1DB9">
        <w:rPr>
          <w:rFonts w:ascii="Times New Roman" w:hAnsi="Times New Roman" w:cs="Times New Roman"/>
          <w:sz w:val="28"/>
          <w:szCs w:val="28"/>
        </w:rPr>
        <w:t>кад</w:t>
      </w:r>
      <w:r w:rsidR="00DA1DB9">
        <w:rPr>
          <w:rFonts w:ascii="Times New Roman" w:hAnsi="Times New Roman" w:cs="Times New Roman"/>
          <w:sz w:val="28"/>
          <w:szCs w:val="28"/>
        </w:rPr>
        <w:t xml:space="preserve">астровой </w:t>
      </w:r>
      <w:r w:rsidR="004853F1" w:rsidRPr="00DA1DB9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DA1DB9">
        <w:rPr>
          <w:rFonts w:ascii="Times New Roman" w:hAnsi="Times New Roman" w:cs="Times New Roman"/>
          <w:sz w:val="28"/>
          <w:szCs w:val="28"/>
        </w:rPr>
        <w:t>земельных участков</w:t>
      </w:r>
      <w:r w:rsidR="004853F1" w:rsidRPr="00DA1DB9">
        <w:rPr>
          <w:rFonts w:ascii="Times New Roman" w:hAnsi="Times New Roman" w:cs="Times New Roman"/>
          <w:sz w:val="28"/>
          <w:szCs w:val="28"/>
        </w:rPr>
        <w:t xml:space="preserve">. </w:t>
      </w:r>
      <w:r w:rsidR="005C205B">
        <w:rPr>
          <w:rFonts w:ascii="Times New Roman" w:hAnsi="Times New Roman"/>
          <w:sz w:val="28"/>
          <w:szCs w:val="28"/>
        </w:rPr>
        <w:t xml:space="preserve">Кадастровую стоимость определяют независимые оценщики, которые в соответствии с действующим законодательством сами выбирают методы для получения результата. </w:t>
      </w:r>
      <w:r w:rsidR="0015302E">
        <w:rPr>
          <w:rFonts w:ascii="Times New Roman" w:hAnsi="Times New Roman" w:cs="Times New Roman"/>
          <w:sz w:val="28"/>
          <w:szCs w:val="28"/>
        </w:rPr>
        <w:t>Эта</w:t>
      </w:r>
      <w:r w:rsidR="004853F1" w:rsidRPr="00DA1DB9">
        <w:rPr>
          <w:rFonts w:ascii="Times New Roman" w:hAnsi="Times New Roman" w:cs="Times New Roman"/>
          <w:sz w:val="28"/>
          <w:szCs w:val="28"/>
        </w:rPr>
        <w:t xml:space="preserve"> процедура проходит не чаще чем один раз в течение трех лет и не реже чем один раз в течение пяти лет. </w:t>
      </w:r>
    </w:p>
    <w:p w:rsidR="00DA1DB9" w:rsidRDefault="00DA1DB9" w:rsidP="00EC426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Законодательство не запрещает опротестовывать кадастровую стоимость</w:t>
      </w:r>
      <w:r w:rsidR="00432580">
        <w:rPr>
          <w:rFonts w:ascii="Times New Roman" w:hAnsi="Times New Roman" w:cs="Times New Roman"/>
          <w:sz w:val="28"/>
          <w:szCs w:val="28"/>
        </w:rPr>
        <w:t xml:space="preserve"> объектов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. Оспорить завышенную кадастровую стоимость можно в комиссии </w:t>
      </w:r>
      <w:r w:rsidR="00BA67FC">
        <w:rPr>
          <w:rFonts w:ascii="Times New Roman" w:hAnsi="Times New Roman" w:cs="Times New Roman"/>
          <w:sz w:val="28"/>
          <w:szCs w:val="28"/>
        </w:rPr>
        <w:t xml:space="preserve">по пересмотру кадастровой стоимости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BA67FC">
        <w:rPr>
          <w:rFonts w:ascii="Times New Roman" w:hAnsi="Times New Roman" w:cs="Times New Roman"/>
          <w:sz w:val="28"/>
          <w:szCs w:val="28"/>
        </w:rPr>
        <w:t xml:space="preserve">Управлении </w:t>
      </w:r>
      <w:r>
        <w:rPr>
          <w:rFonts w:ascii="Times New Roman" w:hAnsi="Times New Roman" w:cs="Times New Roman"/>
          <w:sz w:val="28"/>
          <w:szCs w:val="28"/>
        </w:rPr>
        <w:t>Росреестр</w:t>
      </w:r>
      <w:r w:rsidR="00BA67FC">
        <w:rPr>
          <w:rFonts w:ascii="Times New Roman" w:hAnsi="Times New Roman" w:cs="Times New Roman"/>
          <w:sz w:val="28"/>
          <w:szCs w:val="28"/>
        </w:rPr>
        <w:t>а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или в суде.</w:t>
      </w:r>
    </w:p>
    <w:p w:rsidR="00EC4267" w:rsidRDefault="00EC4267" w:rsidP="00DA1D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C4267" w:rsidSect="00AA790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920"/>
    <w:rsid w:val="000674E0"/>
    <w:rsid w:val="00095920"/>
    <w:rsid w:val="0015302E"/>
    <w:rsid w:val="001D27AB"/>
    <w:rsid w:val="001E4186"/>
    <w:rsid w:val="00214AF3"/>
    <w:rsid w:val="00233761"/>
    <w:rsid w:val="00244E7A"/>
    <w:rsid w:val="00262C16"/>
    <w:rsid w:val="002A3C81"/>
    <w:rsid w:val="003453E4"/>
    <w:rsid w:val="00390B48"/>
    <w:rsid w:val="00401A04"/>
    <w:rsid w:val="00432580"/>
    <w:rsid w:val="004853F1"/>
    <w:rsid w:val="005C205B"/>
    <w:rsid w:val="006B140E"/>
    <w:rsid w:val="006C4DC3"/>
    <w:rsid w:val="00746BCD"/>
    <w:rsid w:val="00811844"/>
    <w:rsid w:val="00903AC7"/>
    <w:rsid w:val="009F59AF"/>
    <w:rsid w:val="00AA7901"/>
    <w:rsid w:val="00BA67FC"/>
    <w:rsid w:val="00CA47BC"/>
    <w:rsid w:val="00CB0E6B"/>
    <w:rsid w:val="00D06DED"/>
    <w:rsid w:val="00DA1DB9"/>
    <w:rsid w:val="00EC4267"/>
    <w:rsid w:val="00FC63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3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3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Надина В.В.</dc:creator>
  <cp:keywords/>
  <dc:description/>
  <cp:lastModifiedBy>larina</cp:lastModifiedBy>
  <cp:revision>3</cp:revision>
  <cp:lastPrinted>2016-06-14T11:01:00Z</cp:lastPrinted>
  <dcterms:created xsi:type="dcterms:W3CDTF">2016-06-15T11:10:00Z</dcterms:created>
  <dcterms:modified xsi:type="dcterms:W3CDTF">2016-07-12T11:14:00Z</dcterms:modified>
</cp:coreProperties>
</file>