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42" w:rsidRPr="009D4B2B" w:rsidRDefault="00676542" w:rsidP="003461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542" w:rsidRPr="009D4B2B" w:rsidRDefault="0067654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676542" w:rsidRPr="009D4B2B" w:rsidRDefault="0067654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676542" w:rsidRPr="009D4B2B" w:rsidRDefault="0067654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76542" w:rsidRPr="009D4B2B" w:rsidRDefault="0067654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76542" w:rsidRPr="0066077A" w:rsidRDefault="00676542" w:rsidP="0066077A">
      <w:pPr>
        <w:ind w:firstLine="660"/>
        <w:rPr>
          <w:rFonts w:ascii="Times New Roman" w:hAnsi="Times New Roman" w:cs="Times New Roman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82F"/>
          <w:sz w:val="28"/>
          <w:szCs w:val="28"/>
        </w:rPr>
        <w:t>М</w:t>
      </w:r>
      <w:r w:rsidRPr="0066077A">
        <w:rPr>
          <w:rFonts w:ascii="Times New Roman" w:hAnsi="Times New Roman" w:cs="Times New Roman"/>
          <w:color w:val="26282F"/>
          <w:sz w:val="28"/>
          <w:szCs w:val="28"/>
        </w:rPr>
        <w:t xml:space="preserve">ожно ли поставить на </w:t>
      </w:r>
      <w:r>
        <w:rPr>
          <w:rFonts w:ascii="Times New Roman" w:hAnsi="Times New Roman" w:cs="Times New Roman"/>
          <w:color w:val="26282F"/>
          <w:sz w:val="28"/>
          <w:szCs w:val="28"/>
        </w:rPr>
        <w:t xml:space="preserve">кадастровый </w:t>
      </w:r>
      <w:r w:rsidRPr="0066077A">
        <w:rPr>
          <w:rFonts w:ascii="Times New Roman" w:hAnsi="Times New Roman" w:cs="Times New Roman"/>
          <w:color w:val="26282F"/>
          <w:sz w:val="28"/>
          <w:szCs w:val="28"/>
        </w:rPr>
        <w:t>учет земельный участок без согласия собственника соседнего земельного участка?</w:t>
      </w:r>
    </w:p>
    <w:p w:rsidR="00676542" w:rsidRPr="0066077A" w:rsidRDefault="00676542" w:rsidP="0066077A">
      <w:pPr>
        <w:spacing w:after="0" w:line="240" w:lineRule="auto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r w:rsidRPr="0066077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4" w:history="1">
        <w:proofErr w:type="spellStart"/>
        <w:r w:rsidRPr="0066077A">
          <w:rPr>
            <w:rFonts w:ascii="Times New Roman" w:hAnsi="Times New Roman" w:cs="Times New Roman"/>
            <w:sz w:val="28"/>
            <w:szCs w:val="28"/>
          </w:rPr>
          <w:t>подп</w:t>
        </w:r>
        <w:proofErr w:type="spellEnd"/>
        <w:r w:rsidRPr="0066077A">
          <w:rPr>
            <w:rFonts w:ascii="Times New Roman" w:hAnsi="Times New Roman" w:cs="Times New Roman"/>
            <w:sz w:val="28"/>
            <w:szCs w:val="28"/>
          </w:rPr>
          <w:t>. 2 п. 2 ст. 26</w:t>
        </w:r>
      </w:hyperlink>
      <w:r w:rsidRPr="0066077A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осуществление кадастрового учета приостанавливается в случае, если одна из границ земельного участка, о кадастровом учете которого представлено заявление, пересекает одну из границ другого земельного участка, сведения о котором содержатся в государственном кадастре недвижимости.</w:t>
      </w:r>
    </w:p>
    <w:p w:rsidR="00676542" w:rsidRPr="0066077A" w:rsidRDefault="00676542" w:rsidP="0066077A">
      <w:pPr>
        <w:autoSpaceDE w:val="0"/>
        <w:autoSpaceDN w:val="0"/>
        <w:adjustRightInd w:val="0"/>
        <w:spacing w:after="0" w:line="240" w:lineRule="auto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077A">
        <w:rPr>
          <w:rFonts w:ascii="Times New Roman" w:hAnsi="Times New Roman" w:cs="Times New Roman"/>
          <w:sz w:val="28"/>
          <w:szCs w:val="28"/>
        </w:rPr>
        <w:t xml:space="preserve">В </w:t>
      </w:r>
      <w:hyperlink r:id="rId5" w:history="1">
        <w:r w:rsidRPr="0066077A">
          <w:rPr>
            <w:rFonts w:ascii="Times New Roman" w:hAnsi="Times New Roman" w:cs="Times New Roman"/>
            <w:sz w:val="28"/>
            <w:szCs w:val="28"/>
          </w:rPr>
          <w:t>п. 3 ч. 9 ст. 27</w:t>
        </w:r>
      </w:hyperlink>
      <w:r w:rsidRPr="0066077A"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 N 221-ФЗ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077A">
        <w:rPr>
          <w:rFonts w:ascii="Times New Roman" w:hAnsi="Times New Roman" w:cs="Times New Roman"/>
          <w:sz w:val="28"/>
          <w:szCs w:val="28"/>
        </w:rPr>
        <w:t>О государственном кадастре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66077A">
        <w:rPr>
          <w:rFonts w:ascii="Times New Roman" w:hAnsi="Times New Roman" w:cs="Times New Roman"/>
          <w:sz w:val="28"/>
          <w:szCs w:val="28"/>
        </w:rPr>
        <w:t>установлено, что орган кадастрового учета принимает решение об отказе в постановке на учет земельного участка также в случае, если граница земельного участка, о кадастровом учете которого представлено заявление, не считается согласованной, если такое согласование предусмотрено настоящим федеральным законом.</w:t>
      </w:r>
      <w:proofErr w:type="gramEnd"/>
    </w:p>
    <w:p w:rsidR="00676542" w:rsidRPr="0066077A" w:rsidRDefault="00676542" w:rsidP="0066077A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66077A">
        <w:rPr>
          <w:rFonts w:ascii="Times New Roman" w:hAnsi="Times New Roman" w:cs="Times New Roman"/>
          <w:sz w:val="28"/>
          <w:szCs w:val="28"/>
        </w:rPr>
        <w:t xml:space="preserve">Таким образом, постановка на </w:t>
      </w:r>
      <w:r>
        <w:rPr>
          <w:rFonts w:ascii="Times New Roman" w:hAnsi="Times New Roman" w:cs="Times New Roman"/>
          <w:sz w:val="28"/>
          <w:szCs w:val="28"/>
        </w:rPr>
        <w:t xml:space="preserve">кадастровый </w:t>
      </w:r>
      <w:r w:rsidRPr="0066077A">
        <w:rPr>
          <w:rFonts w:ascii="Times New Roman" w:hAnsi="Times New Roman" w:cs="Times New Roman"/>
          <w:sz w:val="28"/>
          <w:szCs w:val="28"/>
        </w:rPr>
        <w:t>учет земельного участка без согласия собственника соседнего земельного участка является невозможной.</w:t>
      </w:r>
    </w:p>
    <w:p w:rsidR="00676542" w:rsidRDefault="00676542" w:rsidP="00346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6542" w:rsidRDefault="00676542" w:rsidP="00346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76542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83F79"/>
    <w:rsid w:val="000A2958"/>
    <w:rsid w:val="000F656E"/>
    <w:rsid w:val="00141D49"/>
    <w:rsid w:val="001F32D7"/>
    <w:rsid w:val="00272A25"/>
    <w:rsid w:val="002902BC"/>
    <w:rsid w:val="002C6463"/>
    <w:rsid w:val="002D1BC5"/>
    <w:rsid w:val="00342E03"/>
    <w:rsid w:val="003461E6"/>
    <w:rsid w:val="00347C9B"/>
    <w:rsid w:val="00356EF7"/>
    <w:rsid w:val="003D1FCD"/>
    <w:rsid w:val="003E14F2"/>
    <w:rsid w:val="003E7FA0"/>
    <w:rsid w:val="003F6453"/>
    <w:rsid w:val="00467C06"/>
    <w:rsid w:val="00475619"/>
    <w:rsid w:val="00553142"/>
    <w:rsid w:val="005C0C68"/>
    <w:rsid w:val="005D34A1"/>
    <w:rsid w:val="005E045D"/>
    <w:rsid w:val="0060457D"/>
    <w:rsid w:val="006146C6"/>
    <w:rsid w:val="0066077A"/>
    <w:rsid w:val="00676542"/>
    <w:rsid w:val="00693FB2"/>
    <w:rsid w:val="006E73AC"/>
    <w:rsid w:val="006F593E"/>
    <w:rsid w:val="00707050"/>
    <w:rsid w:val="0072343A"/>
    <w:rsid w:val="00774327"/>
    <w:rsid w:val="00781330"/>
    <w:rsid w:val="007A4292"/>
    <w:rsid w:val="008318E1"/>
    <w:rsid w:val="008B54E2"/>
    <w:rsid w:val="008E7D84"/>
    <w:rsid w:val="008F318B"/>
    <w:rsid w:val="0099371A"/>
    <w:rsid w:val="0099738B"/>
    <w:rsid w:val="009D4B2B"/>
    <w:rsid w:val="00A03DEE"/>
    <w:rsid w:val="00A14987"/>
    <w:rsid w:val="00A258C9"/>
    <w:rsid w:val="00A96775"/>
    <w:rsid w:val="00AA6139"/>
    <w:rsid w:val="00AE1EE1"/>
    <w:rsid w:val="00B106BE"/>
    <w:rsid w:val="00B91D5C"/>
    <w:rsid w:val="00BC25ED"/>
    <w:rsid w:val="00BD3EB7"/>
    <w:rsid w:val="00BF06F1"/>
    <w:rsid w:val="00C24E2F"/>
    <w:rsid w:val="00C555E5"/>
    <w:rsid w:val="00CA2980"/>
    <w:rsid w:val="00CE5EE2"/>
    <w:rsid w:val="00CF1882"/>
    <w:rsid w:val="00D11C2E"/>
    <w:rsid w:val="00D20BEF"/>
    <w:rsid w:val="00D47A86"/>
    <w:rsid w:val="00D569C5"/>
    <w:rsid w:val="00D6509E"/>
    <w:rsid w:val="00D83E6F"/>
    <w:rsid w:val="00DC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4874.27039" TargetMode="External"/><Relationship Id="rId4" Type="http://schemas.openxmlformats.org/officeDocument/2006/relationships/hyperlink" Target="garantF1://12054874.26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152</Words>
  <Characters>1147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user</cp:lastModifiedBy>
  <cp:revision>6</cp:revision>
  <cp:lastPrinted>2016-05-06T09:24:00Z</cp:lastPrinted>
  <dcterms:created xsi:type="dcterms:W3CDTF">2016-04-29T07:37:00Z</dcterms:created>
  <dcterms:modified xsi:type="dcterms:W3CDTF">2016-05-06T11:04:00Z</dcterms:modified>
</cp:coreProperties>
</file>