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4FC" w:rsidRPr="004B202D" w:rsidRDefault="00FE54FC" w:rsidP="00FE54FC">
      <w:pPr>
        <w:spacing w:after="167" w:line="240" w:lineRule="auto"/>
        <w:ind w:left="-567" w:right="5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B202D">
        <w:rPr>
          <w:rFonts w:ascii="Times New Roman" w:eastAsia="Times New Roman" w:hAnsi="Times New Roman"/>
          <w:b/>
          <w:sz w:val="28"/>
          <w:szCs w:val="28"/>
        </w:rPr>
        <w:t>Муниципалитеты получили право бесплатно предоставлять земельные участки льготникам</w:t>
      </w:r>
    </w:p>
    <w:p w:rsidR="00FE54FC" w:rsidRDefault="00FE54FC" w:rsidP="00FE54FC">
      <w:pPr>
        <w:pStyle w:val="a3"/>
        <w:spacing w:before="0" w:beforeAutospacing="0" w:after="240" w:afterAutospacing="0" w:line="368" w:lineRule="atLeast"/>
        <w:ind w:left="-567" w:firstLine="567"/>
        <w:jc w:val="both"/>
        <w:rPr>
          <w:color w:val="1F282C"/>
          <w:sz w:val="28"/>
          <w:szCs w:val="28"/>
        </w:rPr>
      </w:pPr>
      <w:r>
        <w:rPr>
          <w:color w:val="1F282C"/>
          <w:sz w:val="28"/>
          <w:szCs w:val="28"/>
        </w:rPr>
        <w:t>В соответствии с законодательством, п</w:t>
      </w:r>
      <w:r w:rsidRPr="00CD1F15">
        <w:rPr>
          <w:color w:val="1F282C"/>
          <w:sz w:val="28"/>
          <w:szCs w:val="28"/>
        </w:rPr>
        <w:t xml:space="preserve">редоставлена возможность получения некоторыми категориями граждан земли без аукционов. Касается это, прежде всего, льготников, нуждающихся в земельных наделах для строительства жилья или ведения личного подсобного хозяйства. </w:t>
      </w:r>
    </w:p>
    <w:p w:rsidR="00FE54FC" w:rsidRDefault="00FE54FC" w:rsidP="00FE54FC">
      <w:pPr>
        <w:pStyle w:val="a3"/>
        <w:spacing w:before="0" w:beforeAutospacing="0" w:after="240" w:afterAutospacing="0" w:line="368" w:lineRule="atLeast"/>
        <w:ind w:left="-567" w:firstLine="567"/>
        <w:jc w:val="both"/>
        <w:rPr>
          <w:color w:val="1F282C"/>
          <w:sz w:val="28"/>
          <w:szCs w:val="28"/>
        </w:rPr>
      </w:pPr>
      <w:r w:rsidRPr="00CD1F15">
        <w:rPr>
          <w:color w:val="1F282C"/>
          <w:sz w:val="28"/>
          <w:szCs w:val="28"/>
        </w:rPr>
        <w:t xml:space="preserve">Например, специалисты в малонаселенных местностях. Не забыты и многодетные семьи с </w:t>
      </w:r>
      <w:r>
        <w:rPr>
          <w:color w:val="1F282C"/>
          <w:sz w:val="28"/>
          <w:szCs w:val="28"/>
        </w:rPr>
        <w:t>тре</w:t>
      </w:r>
      <w:r w:rsidRPr="00CD1F15">
        <w:rPr>
          <w:color w:val="1F282C"/>
          <w:sz w:val="28"/>
          <w:szCs w:val="28"/>
        </w:rPr>
        <w:t xml:space="preserve">мя и более детьми. Согласно изменениям в земельном законодательстве, льготники смогут получать земельные участки в безвозмездное пользование, а по истечении 6 лет - в собственность, причём, начальная цена участков будет устанавливаться из кадастровой стоимости. </w:t>
      </w:r>
    </w:p>
    <w:p w:rsidR="00FE54FC" w:rsidRDefault="00FE54FC" w:rsidP="00FE54FC">
      <w:pPr>
        <w:pStyle w:val="a3"/>
        <w:spacing w:before="0" w:beforeAutospacing="0" w:after="240" w:afterAutospacing="0" w:line="368" w:lineRule="atLeast"/>
        <w:ind w:left="-567" w:firstLine="567"/>
        <w:jc w:val="both"/>
        <w:rPr>
          <w:color w:val="1F282C"/>
          <w:sz w:val="28"/>
          <w:szCs w:val="28"/>
        </w:rPr>
      </w:pPr>
      <w:r w:rsidRPr="00CD1F15">
        <w:rPr>
          <w:color w:val="1F282C"/>
          <w:sz w:val="28"/>
          <w:szCs w:val="28"/>
        </w:rPr>
        <w:t xml:space="preserve">Для обеспечения льготников жильем и ведения ими личного подсобного хозяйства муниципалитеты получили право бесплатно предоставлять земельные участки. Перечень таких территорий и категорий граждан, нужных профессий будет устанавливаться отдельно региональным законодательством. </w:t>
      </w:r>
    </w:p>
    <w:p w:rsidR="00000000" w:rsidRDefault="00FE54F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E54FC"/>
    <w:rsid w:val="00FE5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829</Characters>
  <Application>Microsoft Office Word</Application>
  <DocSecurity>0</DocSecurity>
  <Lines>6</Lines>
  <Paragraphs>1</Paragraphs>
  <ScaleCrop>false</ScaleCrop>
  <Company>FGU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2016-02-04T12:13:00Z</dcterms:created>
  <dcterms:modified xsi:type="dcterms:W3CDTF">2016-02-04T12:13:00Z</dcterms:modified>
</cp:coreProperties>
</file>