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D01" w:rsidRPr="000D1D01" w:rsidRDefault="000D1D01" w:rsidP="000D1D01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0D1D01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Вторую индексацию пенсий в 2016 году заменят единовременной выплатой</w:t>
      </w:r>
    </w:p>
    <w:p w:rsidR="000D1D01" w:rsidRPr="000D1D01" w:rsidRDefault="000D1D01" w:rsidP="000D1D01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1D01">
        <w:rPr>
          <w:rFonts w:ascii="inherit" w:eastAsia="Times New Roman" w:hAnsi="inherit" w:cs="Arial"/>
          <w:color w:val="000000"/>
          <w:lang w:eastAsia="ru-RU"/>
        </w:rPr>
        <w:t>Правительством РФ планируется заменить вторую индексацию пенсий в 2016 году единовременной выплатой.</w:t>
      </w:r>
    </w:p>
    <w:p w:rsidR="000D1D01" w:rsidRPr="000D1D01" w:rsidRDefault="000D1D01" w:rsidP="000D1D01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1D01">
        <w:rPr>
          <w:rFonts w:ascii="inherit" w:eastAsia="Times New Roman" w:hAnsi="inherit" w:cs="Arial"/>
          <w:color w:val="000000"/>
          <w:lang w:eastAsia="ru-RU"/>
        </w:rPr>
        <w:t>Единовременную выплату российские пенсионеры получат в январе 2017 года, она составит пять тысяч рублей.</w:t>
      </w:r>
    </w:p>
    <w:p w:rsidR="000D1D01" w:rsidRPr="000D1D01" w:rsidRDefault="000D1D01" w:rsidP="000D1D0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1D01">
        <w:rPr>
          <w:rFonts w:ascii="inherit" w:eastAsia="Times New Roman" w:hAnsi="inherit" w:cs="Arial"/>
          <w:color w:val="000000"/>
          <w:lang w:eastAsia="ru-RU"/>
        </w:rPr>
        <w:t>Указанная выплата будет произведена как получателям страховых пенсий, так и пенсий по государственному пенсионному обеспечению, включая работающих, так как снижение жизненного уровня в связи с высоким ростом потребительских цен затронуло практически всех пенсионеров.</w:t>
      </w:r>
    </w:p>
    <w:p w:rsidR="006B4744" w:rsidRPr="002124DE" w:rsidRDefault="00AA218D" w:rsidP="00AA218D">
      <w:r w:rsidRPr="00AA218D">
        <w:rPr>
          <w:rFonts w:ascii="Verdana" w:eastAsia="Times New Roman" w:hAnsi="Verdana" w:cs="Arial"/>
          <w:color w:val="000000"/>
          <w:sz w:val="21"/>
          <w:szCs w:val="21"/>
          <w:bdr w:val="none" w:sz="0" w:space="0" w:color="auto" w:frame="1"/>
          <w:lang w:eastAsia="ru-RU"/>
        </w:rPr>
        <w:br/>
      </w:r>
    </w:p>
    <w:sectPr w:rsidR="006B4744" w:rsidRPr="002124DE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0D1D01"/>
    <w:rsid w:val="001F57CA"/>
    <w:rsid w:val="002124DE"/>
    <w:rsid w:val="00363476"/>
    <w:rsid w:val="00482935"/>
    <w:rsid w:val="006113ED"/>
    <w:rsid w:val="00615F63"/>
    <w:rsid w:val="006B4744"/>
    <w:rsid w:val="0072763F"/>
    <w:rsid w:val="00791AA3"/>
    <w:rsid w:val="00AA218D"/>
    <w:rsid w:val="00B84153"/>
    <w:rsid w:val="00B85C68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72763F"/>
    <w:rPr>
      <w:color w:val="0000FF"/>
      <w:u w:val="single"/>
    </w:rPr>
  </w:style>
  <w:style w:type="character" w:customStyle="1" w:styleId="b-share">
    <w:name w:val="b-share"/>
    <w:basedOn w:val="a0"/>
    <w:rsid w:val="0072763F"/>
  </w:style>
  <w:style w:type="character" w:customStyle="1" w:styleId="b-share-form-button">
    <w:name w:val="b-share-form-button"/>
    <w:basedOn w:val="a0"/>
    <w:rsid w:val="007276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1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0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0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1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75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6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2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2016-09-28T19:13:00Z</dcterms:created>
  <dcterms:modified xsi:type="dcterms:W3CDTF">2016-09-28T19:13:00Z</dcterms:modified>
</cp:coreProperties>
</file>